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DA" w:rsidRPr="006F7B35" w:rsidRDefault="005156DA" w:rsidP="002B3A3B">
      <w:pPr>
        <w:ind w:firstLine="567"/>
        <w:jc w:val="center"/>
        <w:rPr>
          <w:b/>
          <w:sz w:val="28"/>
          <w:szCs w:val="28"/>
        </w:rPr>
      </w:pPr>
      <w:r w:rsidRPr="006F7B35">
        <w:rPr>
          <w:b/>
          <w:sz w:val="28"/>
          <w:szCs w:val="28"/>
        </w:rPr>
        <w:t>Звіт</w:t>
      </w:r>
    </w:p>
    <w:p w:rsidR="005156DA" w:rsidRPr="006F7B35" w:rsidRDefault="005156DA" w:rsidP="002B3A3B">
      <w:pPr>
        <w:ind w:firstLine="567"/>
        <w:jc w:val="center"/>
        <w:rPr>
          <w:b/>
          <w:sz w:val="28"/>
          <w:szCs w:val="28"/>
        </w:rPr>
      </w:pPr>
      <w:r w:rsidRPr="006F7B35">
        <w:rPr>
          <w:b/>
          <w:sz w:val="28"/>
          <w:szCs w:val="28"/>
        </w:rPr>
        <w:t>голови Кіровоградської районної державної адміністрації</w:t>
      </w:r>
    </w:p>
    <w:p w:rsidR="005156DA" w:rsidRPr="006F7B35" w:rsidRDefault="005156DA" w:rsidP="002B3A3B">
      <w:pPr>
        <w:ind w:firstLine="567"/>
        <w:jc w:val="center"/>
        <w:rPr>
          <w:b/>
          <w:sz w:val="28"/>
          <w:szCs w:val="28"/>
        </w:rPr>
      </w:pPr>
      <w:r w:rsidRPr="006F7B35">
        <w:rPr>
          <w:b/>
          <w:sz w:val="28"/>
          <w:szCs w:val="28"/>
        </w:rPr>
        <w:t>про виконання районною державною адміністрацією делегованих районною радою повноважень</w:t>
      </w:r>
    </w:p>
    <w:p w:rsidR="005156DA" w:rsidRPr="006F7B35" w:rsidRDefault="005156DA" w:rsidP="002B3A3B">
      <w:pPr>
        <w:ind w:firstLine="567"/>
        <w:jc w:val="both"/>
        <w:rPr>
          <w:b/>
          <w:sz w:val="28"/>
          <w:szCs w:val="28"/>
        </w:rPr>
      </w:pPr>
    </w:p>
    <w:p w:rsidR="005156DA" w:rsidRPr="006F7B35" w:rsidRDefault="005156DA" w:rsidP="002B3A3B">
      <w:pPr>
        <w:ind w:firstLine="567"/>
        <w:jc w:val="center"/>
        <w:rPr>
          <w:b/>
          <w:sz w:val="28"/>
          <w:szCs w:val="28"/>
        </w:rPr>
      </w:pPr>
      <w:r w:rsidRPr="006F7B35">
        <w:rPr>
          <w:b/>
          <w:sz w:val="28"/>
          <w:szCs w:val="28"/>
        </w:rPr>
        <w:t>Шановні члени президії!</w:t>
      </w:r>
    </w:p>
    <w:p w:rsidR="005156DA" w:rsidRPr="006F7B35" w:rsidRDefault="005156DA" w:rsidP="002B3A3B">
      <w:pPr>
        <w:ind w:firstLine="567"/>
        <w:jc w:val="center"/>
        <w:rPr>
          <w:b/>
          <w:sz w:val="28"/>
          <w:szCs w:val="28"/>
        </w:rPr>
      </w:pPr>
      <w:r w:rsidRPr="006F7B35">
        <w:rPr>
          <w:b/>
          <w:sz w:val="28"/>
          <w:szCs w:val="28"/>
        </w:rPr>
        <w:t>Шановні депутати районної ради та запрошені!</w:t>
      </w:r>
    </w:p>
    <w:p w:rsidR="005156DA" w:rsidRPr="006F7B35" w:rsidRDefault="005156DA" w:rsidP="002B3A3B">
      <w:pPr>
        <w:ind w:left="5672"/>
        <w:rPr>
          <w:b/>
        </w:rPr>
      </w:pPr>
    </w:p>
    <w:p w:rsidR="005156DA" w:rsidRPr="006F7B35" w:rsidRDefault="005156DA" w:rsidP="002B3A3B">
      <w:pPr>
        <w:ind w:firstLine="709"/>
        <w:jc w:val="both"/>
        <w:rPr>
          <w:sz w:val="28"/>
          <w:szCs w:val="28"/>
        </w:rPr>
      </w:pPr>
      <w:r w:rsidRPr="006F7B35">
        <w:rPr>
          <w:rFonts w:cs="Times New Roman"/>
          <w:kern w:val="0"/>
          <w:sz w:val="28"/>
          <w:szCs w:val="28"/>
          <w:lang w:eastAsia="ar-SA" w:bidi="ar-SA"/>
        </w:rPr>
        <w:t xml:space="preserve">Відповідно до статей 43, 44, 72 Закону України «Про місцеве самоврядування в Україні», </w:t>
      </w:r>
      <w:r w:rsidRPr="006F7B35">
        <w:rPr>
          <w:rFonts w:cs="Arial"/>
          <w:kern w:val="0"/>
          <w:sz w:val="28"/>
          <w:szCs w:val="28"/>
          <w:lang w:eastAsia="ar-SA" w:bidi="ar-SA"/>
        </w:rPr>
        <w:t>статей 17, 29, 34 Закону України «Про місцеві державні адміністрації»</w:t>
      </w:r>
      <w:r w:rsidRPr="006F7B35">
        <w:rPr>
          <w:rFonts w:cs="Times New Roman"/>
          <w:kern w:val="0"/>
          <w:sz w:val="28"/>
          <w:szCs w:val="28"/>
          <w:shd w:val="clear" w:color="auto" w:fill="FFFFFF"/>
          <w:lang w:eastAsia="ar-SA" w:bidi="ar-SA"/>
        </w:rPr>
        <w:t xml:space="preserve">, </w:t>
      </w:r>
      <w:r w:rsidRPr="006F7B35">
        <w:rPr>
          <w:sz w:val="28"/>
          <w:szCs w:val="28"/>
        </w:rPr>
        <w:t xml:space="preserve">рішення другої сесії Кіровоградської районної ради двадцять третього скликання від 26 травня 1998 року № 29 «Про делегування повноважень районної ради районній державній адміністрації», </w:t>
      </w:r>
      <w:r w:rsidRPr="006F7B35">
        <w:rPr>
          <w:rFonts w:cs="Times New Roman"/>
          <w:kern w:val="0"/>
          <w:sz w:val="28"/>
          <w:szCs w:val="28"/>
          <w:shd w:val="clear" w:color="auto" w:fill="FFFFFF"/>
          <w:lang w:eastAsia="ar-SA" w:bidi="ar-SA"/>
        </w:rPr>
        <w:t xml:space="preserve">районна державна адміністрація </w:t>
      </w:r>
      <w:r w:rsidRPr="006F7B35">
        <w:rPr>
          <w:sz w:val="28"/>
          <w:szCs w:val="28"/>
        </w:rPr>
        <w:t xml:space="preserve">послідовно і наполегливо спрямовувала свою діяльність на реалізацію делегованих їй повноважень </w:t>
      </w:r>
      <w:r w:rsidRPr="006F7B35">
        <w:rPr>
          <w:rFonts w:cs="Times New Roman"/>
          <w:kern w:val="0"/>
          <w:sz w:val="28"/>
          <w:szCs w:val="28"/>
          <w:shd w:val="clear" w:color="auto" w:fill="FFFFFF"/>
          <w:lang w:eastAsia="ar-SA" w:bidi="ar-SA"/>
        </w:rPr>
        <w:t xml:space="preserve">(далі – делеговані повноваження) </w:t>
      </w:r>
      <w:r w:rsidRPr="006F7B35">
        <w:rPr>
          <w:sz w:val="28"/>
          <w:szCs w:val="28"/>
        </w:rPr>
        <w:t xml:space="preserve">у </w:t>
      </w:r>
      <w:r w:rsidRPr="006F7B35">
        <w:rPr>
          <w:rFonts w:cs="Times New Roman"/>
          <w:kern w:val="0"/>
          <w:sz w:val="28"/>
          <w:szCs w:val="28"/>
          <w:shd w:val="clear" w:color="auto" w:fill="FFFFFF"/>
          <w:lang w:eastAsia="ar-SA" w:bidi="ar-SA"/>
        </w:rPr>
        <w:t xml:space="preserve"> тісному контакті та взаємодії з депутатським корпусом районної ради, сільськими радами, з територіальними органами центральних органів виконавчої влади, іншими суб’єктами діяльності, </w:t>
      </w:r>
      <w:r w:rsidRPr="006F7B35">
        <w:rPr>
          <w:sz w:val="28"/>
          <w:szCs w:val="28"/>
        </w:rPr>
        <w:t>які зареєстровані і функціонують на території району.</w:t>
      </w:r>
    </w:p>
    <w:p w:rsidR="005156DA" w:rsidRPr="006F7B35" w:rsidRDefault="005156DA" w:rsidP="002B3A3B">
      <w:pPr>
        <w:ind w:firstLine="567"/>
        <w:jc w:val="both"/>
        <w:rPr>
          <w:sz w:val="28"/>
          <w:szCs w:val="28"/>
        </w:rPr>
      </w:pPr>
      <w:r w:rsidRPr="006F7B35">
        <w:rPr>
          <w:sz w:val="28"/>
          <w:szCs w:val="28"/>
        </w:rPr>
        <w:t>Основними принципами діяльності нашої команди протягом звітного періоду були відкритість, відповідальне ставлення до справи щодо виконання положень Конституції та Законів України, забезпечення реалізації заходів, визначених актами та дорученнями Президента України, Кабінету Міністрів України, розпоряджень голови обласної державної адміністрації, власних рішень та розпоряджень, заходів та завдань, визначених програмою соціально – економічного та культурного розвитку району.</w:t>
      </w:r>
    </w:p>
    <w:p w:rsidR="005156DA" w:rsidRPr="006F7B35" w:rsidRDefault="005156DA" w:rsidP="002B3A3B">
      <w:pPr>
        <w:ind w:firstLine="567"/>
        <w:jc w:val="both"/>
        <w:rPr>
          <w:sz w:val="28"/>
          <w:szCs w:val="28"/>
        </w:rPr>
      </w:pPr>
      <w:r w:rsidRPr="006F7B35">
        <w:rPr>
          <w:sz w:val="28"/>
          <w:szCs w:val="28"/>
        </w:rPr>
        <w:t>Одним з пріоритетних напрямків діяльності райдержадміністрації є збереження та розвиток матеріальної і інфраструктурної бази району, забезпечення функціонування на належному рівні установ, організацій району.</w:t>
      </w:r>
    </w:p>
    <w:p w:rsidR="005156DA" w:rsidRPr="006F7B35" w:rsidRDefault="005156DA" w:rsidP="002B3A3B">
      <w:pPr>
        <w:pStyle w:val="a6"/>
        <w:spacing w:before="0" w:after="0"/>
        <w:ind w:firstLine="567"/>
        <w:jc w:val="both"/>
        <w:rPr>
          <w:sz w:val="28"/>
          <w:szCs w:val="28"/>
        </w:rPr>
      </w:pPr>
      <w:r w:rsidRPr="006F7B35">
        <w:rPr>
          <w:sz w:val="28"/>
          <w:szCs w:val="28"/>
          <w:shd w:val="clear" w:color="auto" w:fill="FFFFFF"/>
        </w:rPr>
        <w:t>Протягом 201</w:t>
      </w:r>
      <w:r>
        <w:rPr>
          <w:sz w:val="28"/>
          <w:szCs w:val="28"/>
          <w:shd w:val="clear" w:color="auto" w:fill="FFFFFF"/>
        </w:rPr>
        <w:t>8</w:t>
      </w:r>
      <w:r w:rsidRPr="006F7B35">
        <w:rPr>
          <w:sz w:val="28"/>
          <w:szCs w:val="28"/>
          <w:shd w:val="clear" w:color="auto" w:fill="FFFFFF"/>
        </w:rPr>
        <w:t xml:space="preserve"> року </w:t>
      </w:r>
      <w:r w:rsidRPr="006F7B35">
        <w:rPr>
          <w:sz w:val="28"/>
          <w:szCs w:val="28"/>
        </w:rPr>
        <w:t xml:space="preserve">проведено </w:t>
      </w:r>
      <w:r>
        <w:rPr>
          <w:sz w:val="28"/>
          <w:szCs w:val="28"/>
        </w:rPr>
        <w:t>6</w:t>
      </w:r>
      <w:r w:rsidRPr="006F7B35">
        <w:rPr>
          <w:sz w:val="28"/>
          <w:szCs w:val="28"/>
        </w:rPr>
        <w:t xml:space="preserve"> </w:t>
      </w:r>
      <w:r w:rsidRPr="006F7B35">
        <w:rPr>
          <w:sz w:val="28"/>
          <w:szCs w:val="28"/>
          <w:bdr w:val="none" w:sz="0" w:space="0" w:color="auto" w:frame="1"/>
        </w:rPr>
        <w:t xml:space="preserve">засідань колегії районної державної адміністрації, де було розглянуто </w:t>
      </w:r>
      <w:r>
        <w:rPr>
          <w:sz w:val="28"/>
          <w:szCs w:val="28"/>
          <w:bdr w:val="none" w:sz="0" w:space="0" w:color="auto" w:frame="1"/>
        </w:rPr>
        <w:t>25 питань</w:t>
      </w:r>
      <w:r w:rsidRPr="006F7B35">
        <w:rPr>
          <w:sz w:val="28"/>
          <w:szCs w:val="28"/>
          <w:bdr w:val="none" w:sz="0" w:space="0" w:color="auto" w:frame="1"/>
        </w:rPr>
        <w:t xml:space="preserve">, дієвість яких спрямовувалась на організацію виконання програми </w:t>
      </w:r>
      <w:r w:rsidRPr="006F7B35">
        <w:rPr>
          <w:bdr w:val="none" w:sz="0" w:space="0" w:color="auto" w:frame="1"/>
        </w:rPr>
        <w:t xml:space="preserve"> </w:t>
      </w:r>
      <w:r w:rsidRPr="006F7B35">
        <w:rPr>
          <w:sz w:val="28"/>
          <w:szCs w:val="28"/>
          <w:shd w:val="clear" w:color="auto" w:fill="FFFFFF"/>
        </w:rPr>
        <w:t>соціально – економічного та культурного розвитку району, соціального захисту населення, наповнення та використання бюджету, здійснення виконавчими комітетами сільських рад делегованих повноважень органів виконавчої влади.</w:t>
      </w:r>
    </w:p>
    <w:p w:rsidR="005156DA" w:rsidRPr="006F7B35" w:rsidRDefault="005156DA" w:rsidP="002B3A3B">
      <w:pPr>
        <w:ind w:firstLine="567"/>
        <w:jc w:val="both"/>
        <w:rPr>
          <w:sz w:val="28"/>
          <w:szCs w:val="28"/>
        </w:rPr>
      </w:pPr>
      <w:r w:rsidRPr="006F7B35">
        <w:rPr>
          <w:sz w:val="28"/>
          <w:szCs w:val="28"/>
        </w:rPr>
        <w:t>Головою районної державної адміністрації за участю управлінь, відділів, служб районної державної адміністрації, територіальних органів центральних органів виконавчої влади підготовлено і внесено на роз</w:t>
      </w:r>
      <w:r>
        <w:rPr>
          <w:sz w:val="28"/>
          <w:szCs w:val="28"/>
        </w:rPr>
        <w:t>гляд районної ради у 2018</w:t>
      </w:r>
      <w:r w:rsidRPr="006F7B35">
        <w:rPr>
          <w:sz w:val="28"/>
          <w:szCs w:val="28"/>
        </w:rPr>
        <w:t xml:space="preserve"> році </w:t>
      </w:r>
      <w:r>
        <w:rPr>
          <w:sz w:val="28"/>
          <w:szCs w:val="28"/>
        </w:rPr>
        <w:t>47</w:t>
      </w:r>
      <w:r w:rsidRPr="006F7B35">
        <w:rPr>
          <w:sz w:val="28"/>
          <w:szCs w:val="28"/>
        </w:rPr>
        <w:t xml:space="preserve"> питань з різнобічних напрямків життєдіяльності територіальної громади району. Одночасно було видано </w:t>
      </w:r>
      <w:r w:rsidRPr="00074929">
        <w:rPr>
          <w:sz w:val="28"/>
          <w:szCs w:val="28"/>
        </w:rPr>
        <w:t>784</w:t>
      </w:r>
      <w:r w:rsidRPr="006F7B35">
        <w:rPr>
          <w:sz w:val="28"/>
          <w:szCs w:val="28"/>
        </w:rPr>
        <w:t xml:space="preserve"> розпорядження, більша частина яких спрямована на забезпечення організації виконання делегованих повноважень.</w:t>
      </w:r>
    </w:p>
    <w:p w:rsidR="005156DA" w:rsidRPr="006F7B35" w:rsidRDefault="005156DA" w:rsidP="002B3A3B">
      <w:pPr>
        <w:widowControl/>
        <w:tabs>
          <w:tab w:val="left" w:pos="540"/>
        </w:tabs>
        <w:ind w:firstLine="709"/>
        <w:jc w:val="both"/>
        <w:rPr>
          <w:rFonts w:cs="Times New Roman"/>
          <w:kern w:val="0"/>
          <w:sz w:val="28"/>
          <w:szCs w:val="28"/>
          <w:shd w:val="clear" w:color="auto" w:fill="FFFFFF"/>
          <w:lang w:eastAsia="ar-SA" w:bidi="ar-SA"/>
        </w:rPr>
      </w:pPr>
      <w:r w:rsidRPr="006F7B35">
        <w:rPr>
          <w:rFonts w:cs="Times New Roman"/>
          <w:kern w:val="0"/>
          <w:sz w:val="28"/>
          <w:szCs w:val="28"/>
          <w:shd w:val="clear" w:color="auto" w:fill="FFFFFF"/>
          <w:lang w:eastAsia="ar-SA" w:bidi="ar-SA"/>
        </w:rPr>
        <w:lastRenderedPageBreak/>
        <w:t>У рамках виконання делегованих повноважень у 201</w:t>
      </w:r>
      <w:r>
        <w:rPr>
          <w:rFonts w:cs="Times New Roman"/>
          <w:kern w:val="0"/>
          <w:sz w:val="28"/>
          <w:szCs w:val="28"/>
          <w:shd w:val="clear" w:color="auto" w:fill="FFFFFF"/>
          <w:lang w:eastAsia="ar-SA" w:bidi="ar-SA"/>
        </w:rPr>
        <w:t>8</w:t>
      </w:r>
      <w:r w:rsidRPr="006F7B35">
        <w:rPr>
          <w:rFonts w:cs="Times New Roman"/>
          <w:kern w:val="0"/>
          <w:sz w:val="28"/>
          <w:szCs w:val="28"/>
          <w:shd w:val="clear" w:color="auto" w:fill="FFFFFF"/>
          <w:lang w:eastAsia="ar-SA" w:bidi="ar-SA"/>
        </w:rPr>
        <w:t xml:space="preserve"> році вжито заходи та забезпечено формування і реалізацію програмних документів з питань соціально-економічного та культурного розвитку району. </w:t>
      </w:r>
    </w:p>
    <w:p w:rsidR="005156DA" w:rsidRPr="00880FEA" w:rsidRDefault="005156DA" w:rsidP="002B3A3B">
      <w:pPr>
        <w:widowControl/>
        <w:shd w:val="clear" w:color="auto" w:fill="FFFFFF"/>
        <w:tabs>
          <w:tab w:val="left" w:pos="567"/>
        </w:tabs>
        <w:spacing w:line="100" w:lineRule="atLeast"/>
        <w:ind w:firstLine="709"/>
        <w:jc w:val="both"/>
        <w:rPr>
          <w:rFonts w:cs="Times New Roman"/>
          <w:kern w:val="0"/>
          <w:sz w:val="28"/>
          <w:szCs w:val="28"/>
          <w:shd w:val="clear" w:color="auto" w:fill="FFFFFF"/>
          <w:lang w:eastAsia="ar-SA" w:bidi="ar-SA"/>
        </w:rPr>
      </w:pPr>
      <w:r w:rsidRPr="00880FEA">
        <w:rPr>
          <w:rFonts w:cs="Times New Roman"/>
          <w:kern w:val="0"/>
          <w:sz w:val="28"/>
          <w:szCs w:val="28"/>
          <w:shd w:val="clear" w:color="auto" w:fill="FFFFFF"/>
          <w:lang w:eastAsia="ar-SA" w:bidi="ar-SA"/>
        </w:rPr>
        <w:t>З</w:t>
      </w:r>
      <w:r w:rsidRPr="00880FEA">
        <w:rPr>
          <w:rFonts w:cs="Times New Roman"/>
          <w:bCs/>
          <w:kern w:val="0"/>
          <w:sz w:val="28"/>
          <w:szCs w:val="28"/>
          <w:lang w:eastAsia="ar-SA" w:bidi="ar-SA"/>
        </w:rPr>
        <w:t>атверджено і здійснювалась реалізація:</w:t>
      </w:r>
    </w:p>
    <w:p w:rsidR="005156DA" w:rsidRPr="00880FEA" w:rsidRDefault="005156DA" w:rsidP="007D0371">
      <w:pPr>
        <w:widowControl/>
        <w:autoSpaceDE w:val="0"/>
        <w:ind w:firstLine="708"/>
        <w:jc w:val="both"/>
        <w:rPr>
          <w:rFonts w:cs="Times New Roman"/>
          <w:bCs/>
          <w:kern w:val="0"/>
          <w:sz w:val="28"/>
          <w:szCs w:val="28"/>
          <w:lang w:eastAsia="ar-SA" w:bidi="ar-SA"/>
        </w:rPr>
      </w:pPr>
      <w:r>
        <w:rPr>
          <w:rFonts w:cs="Times New Roman"/>
          <w:bCs/>
          <w:kern w:val="0"/>
          <w:sz w:val="28"/>
          <w:szCs w:val="28"/>
          <w:lang w:eastAsia="ar-SA" w:bidi="ar-SA"/>
        </w:rPr>
        <w:t xml:space="preserve">1. </w:t>
      </w:r>
      <w:r w:rsidRPr="00880FEA">
        <w:rPr>
          <w:rFonts w:cs="Times New Roman"/>
          <w:bCs/>
          <w:kern w:val="0"/>
          <w:sz w:val="28"/>
          <w:szCs w:val="28"/>
          <w:lang w:eastAsia="ar-SA" w:bidi="ar-SA"/>
        </w:rPr>
        <w:t>Стратегії економічного і соціального розвитку Кіровоградського району на 2013-2020 роки (рішення районної ради від 01 листопада 2013 року № 257);</w:t>
      </w:r>
    </w:p>
    <w:p w:rsidR="005156DA" w:rsidRDefault="005156DA" w:rsidP="007D0371">
      <w:pPr>
        <w:widowControl/>
        <w:suppressAutoHyphens w:val="0"/>
        <w:ind w:firstLine="708"/>
        <w:jc w:val="both"/>
        <w:rPr>
          <w:sz w:val="28"/>
          <w:szCs w:val="28"/>
        </w:rPr>
      </w:pPr>
      <w:r>
        <w:rPr>
          <w:sz w:val="28"/>
          <w:szCs w:val="28"/>
        </w:rPr>
        <w:t>2. Програми соціально-економічного та культурного розвитку району на 2018 рік (далі – Програма на 2018 рік) (рішення сесії Кіровоградської  районної ради сьомого скликання від 01 березня 2018 року № 485).</w:t>
      </w:r>
    </w:p>
    <w:p w:rsidR="005156DA" w:rsidRDefault="005156DA" w:rsidP="00AF090B">
      <w:pPr>
        <w:ind w:firstLine="567"/>
        <w:jc w:val="both"/>
        <w:rPr>
          <w:sz w:val="28"/>
          <w:szCs w:val="28"/>
        </w:rPr>
      </w:pPr>
    </w:p>
    <w:p w:rsidR="005156DA" w:rsidRDefault="005156DA" w:rsidP="00AF090B">
      <w:pPr>
        <w:ind w:firstLine="567"/>
        <w:jc w:val="both"/>
        <w:rPr>
          <w:sz w:val="28"/>
          <w:szCs w:val="28"/>
        </w:rPr>
      </w:pPr>
      <w:r>
        <w:rPr>
          <w:sz w:val="28"/>
          <w:szCs w:val="28"/>
        </w:rPr>
        <w:t>Економічний розвиток належить до основних чинників, що обумовлюють розвиток території району, тоді як стратегічні напрямки, пов’язані з покращенням стану обслуговування населення та забезпеченням гармонійного розвитку жителів району, дозволяють досягнути високого соціально-духовного рівня життя населення, що й має генерувати успішну реалізацію Стратегії за допомогою виконання операційних планів впровадження.</w:t>
      </w:r>
    </w:p>
    <w:p w:rsidR="005156DA" w:rsidRPr="00B41682" w:rsidRDefault="005156DA" w:rsidP="00AF090B">
      <w:pPr>
        <w:ind w:firstLine="709"/>
        <w:jc w:val="both"/>
        <w:rPr>
          <w:sz w:val="28"/>
          <w:szCs w:val="28"/>
        </w:rPr>
      </w:pPr>
      <w:r w:rsidRPr="00B41682">
        <w:rPr>
          <w:sz w:val="28"/>
          <w:szCs w:val="28"/>
        </w:rPr>
        <w:t>Відповідно до звіту про результати проведення моніторингу виконання Плану заходів на 2018-2020 роки із реалізації Стратегії розвитку Кіровоградської області на період до 2020 року за 2018 рік на території Кіровоградського району:</w:t>
      </w:r>
    </w:p>
    <w:p w:rsidR="005156DA" w:rsidRPr="000F3A2B" w:rsidRDefault="005156DA" w:rsidP="00AF090B">
      <w:pPr>
        <w:pStyle w:val="a3"/>
        <w:widowControl/>
        <w:numPr>
          <w:ilvl w:val="0"/>
          <w:numId w:val="2"/>
        </w:numPr>
        <w:suppressAutoHyphens w:val="0"/>
        <w:ind w:left="0" w:firstLine="709"/>
        <w:jc w:val="both"/>
        <w:rPr>
          <w:sz w:val="28"/>
          <w:szCs w:val="28"/>
        </w:rPr>
      </w:pPr>
      <w:r w:rsidRPr="00B41682">
        <w:rPr>
          <w:sz w:val="28"/>
          <w:szCs w:val="28"/>
        </w:rPr>
        <w:t>в рамках зростання конкурентоспроможності</w:t>
      </w:r>
      <w:r w:rsidRPr="000F3A2B">
        <w:rPr>
          <w:sz w:val="28"/>
          <w:szCs w:val="28"/>
        </w:rPr>
        <w:t xml:space="preserve"> аграрного сектору в сільськогосподарських підприємствах проведена модернізація машино-тракторного парку на суму 75000,0 тис. грн, що суттєво сприяло покращенню умов праці механізаторів;</w:t>
      </w:r>
    </w:p>
    <w:p w:rsidR="005156DA" w:rsidRPr="001138AD" w:rsidRDefault="005156DA" w:rsidP="00AF090B">
      <w:pPr>
        <w:pStyle w:val="a3"/>
        <w:widowControl/>
        <w:numPr>
          <w:ilvl w:val="0"/>
          <w:numId w:val="2"/>
        </w:numPr>
        <w:suppressAutoHyphens w:val="0"/>
        <w:ind w:left="0" w:firstLine="709"/>
        <w:jc w:val="both"/>
        <w:rPr>
          <w:sz w:val="28"/>
          <w:szCs w:val="28"/>
        </w:rPr>
      </w:pPr>
      <w:r w:rsidRPr="006A0834">
        <w:rPr>
          <w:sz w:val="28"/>
          <w:szCs w:val="28"/>
        </w:rPr>
        <w:t xml:space="preserve">з метою вдосконалення розвитку внутрішнього ринку розроблено </w:t>
      </w:r>
      <w:r>
        <w:rPr>
          <w:sz w:val="28"/>
          <w:szCs w:val="28"/>
        </w:rPr>
        <w:t xml:space="preserve">14 </w:t>
      </w:r>
      <w:r w:rsidRPr="000F3A2B">
        <w:rPr>
          <w:sz w:val="28"/>
          <w:szCs w:val="28"/>
        </w:rPr>
        <w:t xml:space="preserve">проектів містобудівної документації (генеральні плани, зонінг, детальні </w:t>
      </w:r>
      <w:r w:rsidRPr="001138AD">
        <w:rPr>
          <w:sz w:val="28"/>
          <w:szCs w:val="28"/>
        </w:rPr>
        <w:t>плани територій) на загальну суму 819,4 тис. грн.</w:t>
      </w:r>
    </w:p>
    <w:p w:rsidR="005156DA" w:rsidRPr="00047C4D" w:rsidRDefault="005156DA" w:rsidP="00AF090B">
      <w:pPr>
        <w:pStyle w:val="a3"/>
        <w:widowControl/>
        <w:numPr>
          <w:ilvl w:val="0"/>
          <w:numId w:val="2"/>
        </w:numPr>
        <w:suppressAutoHyphens w:val="0"/>
        <w:ind w:left="0" w:firstLine="709"/>
        <w:jc w:val="both"/>
        <w:rPr>
          <w:sz w:val="28"/>
          <w:szCs w:val="28"/>
        </w:rPr>
      </w:pPr>
      <w:r w:rsidRPr="001138AD">
        <w:rPr>
          <w:sz w:val="28"/>
          <w:szCs w:val="28"/>
        </w:rPr>
        <w:t xml:space="preserve">в частині заходів з енергозбереження та енергоефективності </w:t>
      </w:r>
      <w:r w:rsidRPr="00047C4D">
        <w:rPr>
          <w:sz w:val="28"/>
          <w:szCs w:val="28"/>
        </w:rPr>
        <w:t>проведено ряд заходів: утеплення фасаду Бережинської ЗШ І-ІІІ ст.                    с. Бережинка на суму 2944,6 тис. грн., заміна системи опалення, покрівлі Грузьківської ЛА ЗПСМ с. Грузьке  на загальну суму 1048,6 тис. грн., ремонт системи опалення Аджамської ЛА ЗПСМ с. Аджамка району в сумі 465,7 тис. грн.;</w:t>
      </w:r>
    </w:p>
    <w:p w:rsidR="005156DA" w:rsidRPr="00047C4D" w:rsidRDefault="005156DA" w:rsidP="00AF090B">
      <w:pPr>
        <w:pStyle w:val="a3"/>
        <w:widowControl/>
        <w:numPr>
          <w:ilvl w:val="0"/>
          <w:numId w:val="2"/>
        </w:numPr>
        <w:suppressAutoHyphens w:val="0"/>
        <w:ind w:left="0" w:firstLine="709"/>
        <w:jc w:val="both"/>
        <w:rPr>
          <w:sz w:val="28"/>
          <w:szCs w:val="28"/>
        </w:rPr>
      </w:pPr>
      <w:r w:rsidRPr="00047C4D">
        <w:rPr>
          <w:sz w:val="28"/>
          <w:szCs w:val="28"/>
        </w:rPr>
        <w:t>в частині покращення стану обслуговування населення: побудовано Черняхівський ФП с. Черняхівка на загальну суму 2302,2 тис. грн.; проведено ремонт водопровідної мережі с. Бережинка  на загальну суму 1382,13 тис. грн. в тому числі: державний бюджет – 1183 тис. грн.</w:t>
      </w:r>
    </w:p>
    <w:p w:rsidR="005156DA" w:rsidRPr="00623BC9" w:rsidRDefault="005156DA" w:rsidP="00AF090B">
      <w:pPr>
        <w:pStyle w:val="a3"/>
        <w:widowControl/>
        <w:numPr>
          <w:ilvl w:val="0"/>
          <w:numId w:val="2"/>
        </w:numPr>
        <w:suppressAutoHyphens w:val="0"/>
        <w:ind w:left="0" w:firstLine="709"/>
        <w:jc w:val="both"/>
        <w:rPr>
          <w:sz w:val="28"/>
          <w:szCs w:val="28"/>
        </w:rPr>
      </w:pPr>
      <w:r>
        <w:rPr>
          <w:sz w:val="28"/>
          <w:szCs w:val="28"/>
        </w:rPr>
        <w:t>в</w:t>
      </w:r>
      <w:r w:rsidRPr="00D92DEE">
        <w:rPr>
          <w:sz w:val="28"/>
          <w:szCs w:val="28"/>
        </w:rPr>
        <w:t xml:space="preserve"> частині покращення обслуговування населення проведено за рахунок коштів місцевих бюджетів та </w:t>
      </w:r>
      <w:r w:rsidRPr="0000364C">
        <w:rPr>
          <w:sz w:val="28"/>
          <w:szCs w:val="28"/>
        </w:rPr>
        <w:t xml:space="preserve">спонсорських коштів ремонти закладів культури на загальну суму 512,6 тис.грн., ремонт закладів освіти – </w:t>
      </w:r>
      <w:r>
        <w:rPr>
          <w:sz w:val="28"/>
          <w:szCs w:val="28"/>
        </w:rPr>
        <w:t xml:space="preserve">             </w:t>
      </w:r>
      <w:r w:rsidRPr="0000364C">
        <w:rPr>
          <w:sz w:val="28"/>
          <w:szCs w:val="28"/>
        </w:rPr>
        <w:t>5899 тис. грн., ремонт закладів охорони здоров’я – 2471,5 тис.грн.</w:t>
      </w:r>
    </w:p>
    <w:p w:rsidR="005156DA" w:rsidRPr="006F7B35" w:rsidRDefault="005156DA" w:rsidP="002B3A3B">
      <w:pPr>
        <w:ind w:firstLine="567"/>
        <w:jc w:val="both"/>
        <w:rPr>
          <w:color w:val="FF0000"/>
          <w:sz w:val="28"/>
          <w:szCs w:val="28"/>
        </w:rPr>
      </w:pPr>
    </w:p>
    <w:p w:rsidR="005156DA" w:rsidRDefault="005156DA" w:rsidP="00E01937">
      <w:pPr>
        <w:ind w:firstLine="567"/>
        <w:jc w:val="both"/>
        <w:rPr>
          <w:sz w:val="28"/>
          <w:szCs w:val="28"/>
        </w:rPr>
      </w:pPr>
      <w:r w:rsidRPr="00E01937">
        <w:rPr>
          <w:sz w:val="28"/>
          <w:szCs w:val="28"/>
        </w:rPr>
        <w:lastRenderedPageBreak/>
        <w:t>З метою конкретизації проведеної роботи районною державною адміністрацією, її управліннями, відділами і службами щодо організації забезпечення виконанн</w:t>
      </w:r>
      <w:r>
        <w:rPr>
          <w:sz w:val="28"/>
          <w:szCs w:val="28"/>
        </w:rPr>
        <w:t>я делегованих повноважень у 2018</w:t>
      </w:r>
      <w:r w:rsidRPr="00E01937">
        <w:rPr>
          <w:sz w:val="28"/>
          <w:szCs w:val="28"/>
        </w:rPr>
        <w:t xml:space="preserve"> році необхідно зазначити, що у звітному році підприємствами району</w:t>
      </w:r>
      <w:r w:rsidRPr="006F7B35">
        <w:rPr>
          <w:color w:val="FF0000"/>
          <w:sz w:val="28"/>
          <w:szCs w:val="28"/>
        </w:rPr>
        <w:t xml:space="preserve"> </w:t>
      </w:r>
      <w:r w:rsidRPr="00795601">
        <w:rPr>
          <w:sz w:val="28"/>
          <w:szCs w:val="28"/>
        </w:rPr>
        <w:t xml:space="preserve">обсяг реалізованої промислової продукції значно зріс проти 2017 року і склав </w:t>
      </w:r>
      <w:r w:rsidRPr="00683E56">
        <w:rPr>
          <w:sz w:val="28"/>
          <w:szCs w:val="28"/>
        </w:rPr>
        <w:t>2,2 млрд. грн. (1,6 млрд. грн. у 2017 році), що становить 7,5% загальнообласного показника (область – 29,7 млрд. грн.), у розрахунку на одну особу – 60,4 тис. грн.,</w:t>
      </w:r>
      <w:r w:rsidRPr="00795601">
        <w:rPr>
          <w:b/>
          <w:sz w:val="28"/>
          <w:szCs w:val="28"/>
        </w:rPr>
        <w:t xml:space="preserve"> </w:t>
      </w:r>
      <w:r w:rsidRPr="00795601">
        <w:rPr>
          <w:sz w:val="28"/>
          <w:szCs w:val="28"/>
        </w:rPr>
        <w:t>що в два рази перевищує обласний показник (область – 30,9 тис. грн.)</w:t>
      </w:r>
      <w:r w:rsidRPr="00157A9E">
        <w:rPr>
          <w:sz w:val="28"/>
          <w:szCs w:val="28"/>
        </w:rPr>
        <w:t xml:space="preserve"> </w:t>
      </w:r>
      <w:r w:rsidRPr="00E47963">
        <w:rPr>
          <w:sz w:val="28"/>
          <w:szCs w:val="28"/>
        </w:rPr>
        <w:t>(</w:t>
      </w:r>
      <w:r>
        <w:rPr>
          <w:sz w:val="28"/>
          <w:szCs w:val="28"/>
        </w:rPr>
        <w:t>2</w:t>
      </w:r>
      <w:r w:rsidRPr="00E47963">
        <w:rPr>
          <w:sz w:val="28"/>
          <w:szCs w:val="28"/>
        </w:rPr>
        <w:t xml:space="preserve"> місце серед районів області)</w:t>
      </w:r>
      <w:r>
        <w:rPr>
          <w:sz w:val="28"/>
          <w:szCs w:val="28"/>
        </w:rPr>
        <w:t>.</w:t>
      </w:r>
    </w:p>
    <w:p w:rsidR="005156DA" w:rsidRDefault="005156DA" w:rsidP="00E01937">
      <w:pPr>
        <w:ind w:firstLine="567"/>
        <w:jc w:val="both"/>
        <w:rPr>
          <w:sz w:val="28"/>
          <w:szCs w:val="28"/>
        </w:rPr>
      </w:pPr>
      <w:r w:rsidRPr="00094441">
        <w:rPr>
          <w:sz w:val="28"/>
          <w:szCs w:val="28"/>
        </w:rPr>
        <w:t>На переробну промисловість припадало 88,</w:t>
      </w:r>
      <w:r>
        <w:rPr>
          <w:sz w:val="28"/>
          <w:szCs w:val="28"/>
        </w:rPr>
        <w:t>2</w:t>
      </w:r>
      <w:r w:rsidRPr="00094441">
        <w:rPr>
          <w:sz w:val="28"/>
          <w:szCs w:val="28"/>
        </w:rPr>
        <w:t xml:space="preserve">% реалізованої продукції району. В обсязі реалізації підприємств переробної промисловості найбільша питома вага припадала на виробництво продуктів </w:t>
      </w:r>
      <w:r>
        <w:rPr>
          <w:sz w:val="28"/>
          <w:szCs w:val="28"/>
        </w:rPr>
        <w:t>нафтоперероблення;</w:t>
      </w:r>
      <w:r w:rsidRPr="00094441">
        <w:rPr>
          <w:sz w:val="28"/>
          <w:szCs w:val="28"/>
        </w:rPr>
        <w:t xml:space="preserve"> какао</w:t>
      </w:r>
      <w:r>
        <w:rPr>
          <w:sz w:val="28"/>
          <w:szCs w:val="28"/>
        </w:rPr>
        <w:t>,</w:t>
      </w:r>
      <w:r w:rsidRPr="00094441">
        <w:rPr>
          <w:sz w:val="28"/>
          <w:szCs w:val="28"/>
        </w:rPr>
        <w:t xml:space="preserve"> шоколаду та цукрових кондитерських виробів, м</w:t>
      </w:r>
      <w:r w:rsidRPr="00094441">
        <w:rPr>
          <w:sz w:val="28"/>
          <w:szCs w:val="28"/>
        </w:rPr>
        <w:sym w:font="Symbol" w:char="F0A2"/>
      </w:r>
      <w:r w:rsidRPr="00094441">
        <w:rPr>
          <w:sz w:val="28"/>
          <w:szCs w:val="28"/>
        </w:rPr>
        <w:t>яса та м’ясних продуктів</w:t>
      </w:r>
      <w:r>
        <w:rPr>
          <w:sz w:val="28"/>
          <w:szCs w:val="28"/>
        </w:rPr>
        <w:t>.</w:t>
      </w:r>
    </w:p>
    <w:p w:rsidR="005156DA" w:rsidRDefault="005156DA" w:rsidP="00E01937">
      <w:pPr>
        <w:pStyle w:val="12"/>
        <w:ind w:firstLine="567"/>
        <w:jc w:val="both"/>
        <w:rPr>
          <w:rFonts w:ascii="Times New Roman" w:hAnsi="Times New Roman"/>
          <w:sz w:val="28"/>
          <w:szCs w:val="28"/>
        </w:rPr>
      </w:pPr>
      <w:r>
        <w:rPr>
          <w:rFonts w:ascii="Times New Roman" w:hAnsi="Times New Roman"/>
          <w:sz w:val="28"/>
          <w:szCs w:val="28"/>
        </w:rPr>
        <w:t>Підприємства району активно займаються інвестиційною та зовнішньоекономічною діяльністю.</w:t>
      </w:r>
    </w:p>
    <w:p w:rsidR="005156DA" w:rsidRDefault="005156DA" w:rsidP="00E01937">
      <w:pPr>
        <w:pStyle w:val="a8"/>
        <w:ind w:firstLine="709"/>
        <w:jc w:val="both"/>
        <w:rPr>
          <w:rFonts w:ascii="Times New Roman" w:hAnsi="Times New Roman"/>
          <w:sz w:val="28"/>
          <w:szCs w:val="28"/>
        </w:rPr>
      </w:pPr>
      <w:r>
        <w:rPr>
          <w:rFonts w:ascii="Times New Roman" w:hAnsi="Times New Roman"/>
          <w:sz w:val="28"/>
          <w:szCs w:val="28"/>
          <w:lang w:val="uk-UA"/>
        </w:rPr>
        <w:t>З</w:t>
      </w:r>
      <w:r>
        <w:rPr>
          <w:rFonts w:ascii="Times New Roman" w:hAnsi="Times New Roman"/>
          <w:sz w:val="28"/>
          <w:szCs w:val="28"/>
        </w:rPr>
        <w:t xml:space="preserve">а оперативним даними у 2018 році обсяг капітальних інвестицій склав близько </w:t>
      </w:r>
      <w:r w:rsidRPr="00683E56">
        <w:rPr>
          <w:rFonts w:ascii="Times New Roman" w:hAnsi="Times New Roman"/>
          <w:sz w:val="28"/>
          <w:szCs w:val="28"/>
        </w:rPr>
        <w:t>480 млн. грн. (за</w:t>
      </w:r>
      <w:r>
        <w:rPr>
          <w:rFonts w:ascii="Times New Roman" w:hAnsi="Times New Roman"/>
          <w:sz w:val="28"/>
          <w:szCs w:val="28"/>
        </w:rPr>
        <w:t xml:space="preserve"> статистичними даними 298,2 млн грн., у розрахунку на одну особу – 7347,7 грн.), зокрема реалізовано ряд інвестиційних проектів:</w:t>
      </w:r>
    </w:p>
    <w:p w:rsidR="005156DA" w:rsidRPr="00442C05" w:rsidRDefault="005156DA" w:rsidP="00E01937">
      <w:pPr>
        <w:pStyle w:val="a8"/>
        <w:ind w:firstLine="709"/>
        <w:jc w:val="both"/>
        <w:rPr>
          <w:rFonts w:ascii="Times New Roman" w:hAnsi="Times New Roman"/>
          <w:sz w:val="28"/>
          <w:szCs w:val="28"/>
        </w:rPr>
      </w:pPr>
      <w:r>
        <w:rPr>
          <w:rFonts w:ascii="Times New Roman" w:hAnsi="Times New Roman"/>
          <w:sz w:val="28"/>
          <w:szCs w:val="28"/>
          <w:lang w:val="uk-UA"/>
        </w:rPr>
        <w:t xml:space="preserve">- </w:t>
      </w:r>
      <w:r w:rsidRPr="00442C05">
        <w:rPr>
          <w:rFonts w:ascii="Times New Roman" w:hAnsi="Times New Roman"/>
          <w:sz w:val="28"/>
          <w:szCs w:val="28"/>
        </w:rPr>
        <w:t xml:space="preserve">«Будівництво сонячної електростанції ТОВ «Грін Тех» с. Могутнє» - </w:t>
      </w:r>
      <w:r>
        <w:rPr>
          <w:rFonts w:ascii="Times New Roman" w:hAnsi="Times New Roman"/>
          <w:sz w:val="28"/>
          <w:szCs w:val="28"/>
        </w:rPr>
        <w:t xml:space="preserve">          </w:t>
      </w:r>
      <w:r w:rsidRPr="00442C05">
        <w:rPr>
          <w:rFonts w:ascii="Times New Roman" w:hAnsi="Times New Roman"/>
          <w:sz w:val="28"/>
          <w:szCs w:val="28"/>
        </w:rPr>
        <w:t>35</w:t>
      </w:r>
      <w:r>
        <w:rPr>
          <w:rFonts w:ascii="Times New Roman" w:hAnsi="Times New Roman"/>
          <w:sz w:val="28"/>
          <w:szCs w:val="28"/>
        </w:rPr>
        <w:t xml:space="preserve"> млн.</w:t>
      </w:r>
      <w:r w:rsidRPr="00442C05">
        <w:rPr>
          <w:rFonts w:ascii="Times New Roman" w:hAnsi="Times New Roman"/>
          <w:sz w:val="28"/>
          <w:szCs w:val="28"/>
        </w:rPr>
        <w:t xml:space="preserve"> грн.;</w:t>
      </w:r>
    </w:p>
    <w:p w:rsidR="005156DA" w:rsidRPr="00442C05" w:rsidRDefault="005156DA" w:rsidP="00E01937">
      <w:pPr>
        <w:pStyle w:val="a8"/>
        <w:ind w:firstLine="709"/>
        <w:jc w:val="both"/>
        <w:rPr>
          <w:rFonts w:ascii="Times New Roman" w:hAnsi="Times New Roman"/>
          <w:sz w:val="28"/>
          <w:szCs w:val="28"/>
        </w:rPr>
      </w:pPr>
      <w:r>
        <w:rPr>
          <w:rFonts w:ascii="Times New Roman" w:hAnsi="Times New Roman"/>
          <w:sz w:val="28"/>
          <w:szCs w:val="28"/>
          <w:lang w:val="uk-UA"/>
        </w:rPr>
        <w:t xml:space="preserve">- </w:t>
      </w:r>
      <w:r w:rsidRPr="00442C05">
        <w:rPr>
          <w:rFonts w:ascii="Times New Roman" w:hAnsi="Times New Roman"/>
          <w:sz w:val="28"/>
          <w:szCs w:val="28"/>
        </w:rPr>
        <w:t xml:space="preserve"> «Будівництво сонячної електростанції ТОВ  «</w:t>
      </w:r>
      <w:r w:rsidRPr="00442C05">
        <w:rPr>
          <w:rFonts w:ascii="Times New Roman" w:hAnsi="Times New Roman"/>
          <w:sz w:val="28"/>
          <w:szCs w:val="28"/>
          <w:lang w:val="en-US"/>
        </w:rPr>
        <w:t>R</w:t>
      </w:r>
      <w:r w:rsidRPr="00442C05">
        <w:rPr>
          <w:rFonts w:ascii="Times New Roman" w:hAnsi="Times New Roman"/>
          <w:sz w:val="28"/>
          <w:szCs w:val="28"/>
        </w:rPr>
        <w:t xml:space="preserve"> – Енерджі» </w:t>
      </w:r>
      <w:r>
        <w:rPr>
          <w:rFonts w:ascii="Times New Roman" w:hAnsi="Times New Roman"/>
          <w:sz w:val="28"/>
          <w:szCs w:val="28"/>
          <w:lang w:val="uk-UA"/>
        </w:rPr>
        <w:t xml:space="preserve">                </w:t>
      </w:r>
      <w:r w:rsidRPr="00442C05">
        <w:rPr>
          <w:rFonts w:ascii="Times New Roman" w:hAnsi="Times New Roman"/>
          <w:sz w:val="28"/>
          <w:szCs w:val="28"/>
        </w:rPr>
        <w:t>с. Клинці» – 219</w:t>
      </w:r>
      <w:r>
        <w:rPr>
          <w:rFonts w:ascii="Times New Roman" w:hAnsi="Times New Roman"/>
          <w:sz w:val="28"/>
          <w:szCs w:val="28"/>
        </w:rPr>
        <w:t>,2</w:t>
      </w:r>
      <w:r w:rsidRPr="00442C05">
        <w:rPr>
          <w:rFonts w:ascii="Times New Roman" w:hAnsi="Times New Roman"/>
          <w:sz w:val="28"/>
          <w:szCs w:val="28"/>
        </w:rPr>
        <w:t xml:space="preserve"> </w:t>
      </w:r>
      <w:r>
        <w:rPr>
          <w:rFonts w:ascii="Times New Roman" w:hAnsi="Times New Roman"/>
          <w:sz w:val="28"/>
          <w:szCs w:val="28"/>
        </w:rPr>
        <w:t>млн</w:t>
      </w:r>
      <w:r w:rsidRPr="00442C05">
        <w:rPr>
          <w:rFonts w:ascii="Times New Roman" w:hAnsi="Times New Roman"/>
          <w:sz w:val="28"/>
          <w:szCs w:val="28"/>
        </w:rPr>
        <w:t>. грн., потужністю 8,8 мВт;</w:t>
      </w:r>
    </w:p>
    <w:p w:rsidR="005156DA" w:rsidRPr="00795601" w:rsidRDefault="005156DA" w:rsidP="00E01937">
      <w:pPr>
        <w:ind w:firstLine="709"/>
        <w:jc w:val="both"/>
        <w:rPr>
          <w:sz w:val="28"/>
          <w:szCs w:val="28"/>
        </w:rPr>
      </w:pPr>
      <w:r w:rsidRPr="00795601">
        <w:rPr>
          <w:sz w:val="28"/>
          <w:szCs w:val="28"/>
        </w:rPr>
        <w:t>Обсяг прями</w:t>
      </w:r>
      <w:r>
        <w:rPr>
          <w:sz w:val="28"/>
          <w:szCs w:val="28"/>
        </w:rPr>
        <w:t>х</w:t>
      </w:r>
      <w:r w:rsidRPr="00795601">
        <w:rPr>
          <w:sz w:val="28"/>
          <w:szCs w:val="28"/>
        </w:rPr>
        <w:t xml:space="preserve"> іноземних інвестицій залучених в економіку району (станом на 01 жовтня) складає </w:t>
      </w:r>
      <w:r w:rsidRPr="00683E56">
        <w:rPr>
          <w:sz w:val="28"/>
          <w:szCs w:val="28"/>
        </w:rPr>
        <w:t>5,8 млн. дол. США,</w:t>
      </w:r>
      <w:r w:rsidRPr="00795601">
        <w:rPr>
          <w:sz w:val="28"/>
          <w:szCs w:val="28"/>
        </w:rPr>
        <w:t xml:space="preserve"> що становить </w:t>
      </w:r>
      <w:r w:rsidRPr="007E53BC">
        <w:rPr>
          <w:sz w:val="28"/>
          <w:szCs w:val="28"/>
        </w:rPr>
        <w:t>7,9%</w:t>
      </w:r>
      <w:r w:rsidRPr="00795601">
        <w:rPr>
          <w:sz w:val="28"/>
          <w:szCs w:val="28"/>
        </w:rPr>
        <w:t xml:space="preserve"> загального обсягу прямих іноземних інвестицій залучених в економіку області.</w:t>
      </w:r>
    </w:p>
    <w:p w:rsidR="005156DA" w:rsidRPr="00506C67" w:rsidRDefault="005156DA" w:rsidP="00E01937">
      <w:pPr>
        <w:ind w:firstLine="709"/>
        <w:jc w:val="both"/>
        <w:rPr>
          <w:sz w:val="28"/>
          <w:szCs w:val="28"/>
        </w:rPr>
      </w:pPr>
      <w:r w:rsidRPr="00506C67">
        <w:rPr>
          <w:noProof/>
          <w:sz w:val="28"/>
          <w:szCs w:val="28"/>
        </w:rPr>
        <w:t xml:space="preserve">За статистичними даними експорт товарів у 2018 році по району складав 21397,9 тис.дол.США., </w:t>
      </w:r>
      <w:r w:rsidRPr="00506C67">
        <w:rPr>
          <w:sz w:val="28"/>
          <w:szCs w:val="28"/>
        </w:rPr>
        <w:t xml:space="preserve">що на 36,5% більше ніж за відповідний період минулого року, </w:t>
      </w:r>
      <w:r w:rsidRPr="00506C67">
        <w:rPr>
          <w:noProof/>
          <w:sz w:val="28"/>
          <w:szCs w:val="28"/>
        </w:rPr>
        <w:t>н</w:t>
      </w:r>
      <w:r w:rsidRPr="00506C67">
        <w:rPr>
          <w:sz w:val="28"/>
          <w:szCs w:val="28"/>
        </w:rPr>
        <w:t xml:space="preserve">а кожного мешканця району в середньому припадало </w:t>
      </w:r>
      <w:r>
        <w:rPr>
          <w:sz w:val="28"/>
          <w:szCs w:val="28"/>
        </w:rPr>
        <w:t xml:space="preserve">      </w:t>
      </w:r>
      <w:r w:rsidRPr="00506C67">
        <w:rPr>
          <w:sz w:val="28"/>
          <w:szCs w:val="28"/>
        </w:rPr>
        <w:t xml:space="preserve">583,0 </w:t>
      </w:r>
      <w:r w:rsidRPr="00506C67">
        <w:rPr>
          <w:noProof/>
          <w:sz w:val="28"/>
          <w:szCs w:val="28"/>
        </w:rPr>
        <w:t>дол.США</w:t>
      </w:r>
      <w:r w:rsidRPr="00506C67">
        <w:rPr>
          <w:sz w:val="28"/>
          <w:szCs w:val="28"/>
        </w:rPr>
        <w:t>.</w:t>
      </w:r>
    </w:p>
    <w:p w:rsidR="005156DA" w:rsidRDefault="005156DA" w:rsidP="00E01937">
      <w:pPr>
        <w:ind w:firstLine="567"/>
        <w:jc w:val="both"/>
        <w:rPr>
          <w:sz w:val="28"/>
          <w:szCs w:val="28"/>
        </w:rPr>
      </w:pPr>
      <w:r w:rsidRPr="00506C67">
        <w:rPr>
          <w:sz w:val="28"/>
          <w:szCs w:val="28"/>
        </w:rPr>
        <w:t>Імпорт товарів у звітному періоду складав – 166437 тис. дол. США</w:t>
      </w:r>
      <w:r w:rsidRPr="00506C67">
        <w:rPr>
          <w:noProof/>
          <w:sz w:val="28"/>
          <w:szCs w:val="28"/>
        </w:rPr>
        <w:t xml:space="preserve">, </w:t>
      </w:r>
      <w:r w:rsidRPr="00506C67">
        <w:rPr>
          <w:sz w:val="28"/>
          <w:szCs w:val="28"/>
        </w:rPr>
        <w:t>що на 149,2% більше ніж за відповідний період минулого року.</w:t>
      </w:r>
    </w:p>
    <w:p w:rsidR="005156DA" w:rsidRPr="00F265AE" w:rsidRDefault="005156DA" w:rsidP="00E01937">
      <w:pPr>
        <w:ind w:firstLine="720"/>
        <w:jc w:val="both"/>
        <w:rPr>
          <w:sz w:val="28"/>
          <w:szCs w:val="28"/>
        </w:rPr>
      </w:pPr>
      <w:r w:rsidRPr="005C4AFB">
        <w:rPr>
          <w:sz w:val="28"/>
          <w:szCs w:val="28"/>
        </w:rPr>
        <w:t>У 2018 році обсяг видатків із місцевих бюджетів на фінансування робіт, пов’язаних із будівництвом, реконструкцією та ремонтом вулиць і доріг комунальної власності у населених пунктах району склав 5731 тис. грн</w:t>
      </w:r>
      <w:r w:rsidRPr="00F265AE">
        <w:rPr>
          <w:sz w:val="28"/>
          <w:szCs w:val="28"/>
        </w:rPr>
        <w:t>.</w:t>
      </w:r>
    </w:p>
    <w:p w:rsidR="005156DA" w:rsidRDefault="005156DA" w:rsidP="00E01937">
      <w:pPr>
        <w:ind w:firstLine="720"/>
        <w:jc w:val="both"/>
        <w:rPr>
          <w:sz w:val="28"/>
          <w:szCs w:val="28"/>
          <w:highlight w:val="yellow"/>
        </w:rPr>
      </w:pPr>
      <w:r w:rsidRPr="00F265AE">
        <w:rPr>
          <w:sz w:val="28"/>
          <w:szCs w:val="28"/>
        </w:rPr>
        <w:t>За рахунок коштів державного бюджету філією «Кіровоградський райавтодор» ДП «Кіровоградський облавтодор» забезпечено експлуатаційне утримання доріг на суму 23,5 млн. грн.</w:t>
      </w:r>
    </w:p>
    <w:p w:rsidR="005156DA" w:rsidRPr="00EF17E7" w:rsidRDefault="005156DA" w:rsidP="00E01937">
      <w:pPr>
        <w:ind w:firstLine="720"/>
        <w:jc w:val="both"/>
        <w:rPr>
          <w:sz w:val="28"/>
          <w:szCs w:val="28"/>
        </w:rPr>
      </w:pPr>
      <w:r w:rsidRPr="00EF17E7">
        <w:rPr>
          <w:sz w:val="28"/>
          <w:szCs w:val="28"/>
        </w:rPr>
        <w:t>На компенсаційні виплати за пільговий проїзд окремих категорій громадян автомобільним та залізничним транспортом протягом 2018 року з районного бюджету виділено 200 тис. грн.</w:t>
      </w:r>
    </w:p>
    <w:p w:rsidR="005156DA" w:rsidRPr="00EA771A" w:rsidRDefault="005156DA" w:rsidP="00E01937">
      <w:pPr>
        <w:ind w:firstLine="720"/>
        <w:jc w:val="both"/>
        <w:rPr>
          <w:sz w:val="28"/>
          <w:szCs w:val="28"/>
        </w:rPr>
      </w:pPr>
      <w:r w:rsidRPr="00FE1512">
        <w:rPr>
          <w:sz w:val="28"/>
          <w:szCs w:val="28"/>
        </w:rPr>
        <w:t xml:space="preserve">Автотранспортними </w:t>
      </w:r>
      <w:r w:rsidRPr="00EA771A">
        <w:rPr>
          <w:sz w:val="28"/>
          <w:szCs w:val="28"/>
        </w:rPr>
        <w:t>підприємствами протягом січня - жовтня 2018 року перевезено 3,4 млн</w:t>
      </w:r>
      <w:r w:rsidRPr="00EA771A">
        <w:rPr>
          <w:szCs w:val="28"/>
        </w:rPr>
        <w:t xml:space="preserve">. </w:t>
      </w:r>
      <w:r w:rsidRPr="00EA771A">
        <w:rPr>
          <w:sz w:val="28"/>
          <w:szCs w:val="28"/>
        </w:rPr>
        <w:t xml:space="preserve">пасажирів, пасажирооборот склав </w:t>
      </w:r>
      <w:r w:rsidRPr="00EA771A">
        <w:rPr>
          <w:szCs w:val="28"/>
        </w:rPr>
        <w:t xml:space="preserve"> </w:t>
      </w:r>
      <w:r w:rsidRPr="00EA771A">
        <w:rPr>
          <w:sz w:val="28"/>
          <w:szCs w:val="28"/>
        </w:rPr>
        <w:t>21,1</w:t>
      </w:r>
      <w:r w:rsidRPr="00EA771A">
        <w:rPr>
          <w:szCs w:val="28"/>
        </w:rPr>
        <w:t xml:space="preserve"> </w:t>
      </w:r>
      <w:r w:rsidRPr="00EA771A">
        <w:rPr>
          <w:sz w:val="28"/>
          <w:szCs w:val="28"/>
        </w:rPr>
        <w:t xml:space="preserve"> млн. пас. км. </w:t>
      </w:r>
    </w:p>
    <w:p w:rsidR="005156DA" w:rsidRDefault="005156DA" w:rsidP="00E01937">
      <w:pPr>
        <w:ind w:firstLine="567"/>
        <w:jc w:val="both"/>
        <w:rPr>
          <w:sz w:val="28"/>
          <w:szCs w:val="28"/>
        </w:rPr>
      </w:pPr>
    </w:p>
    <w:p w:rsidR="005156DA" w:rsidRPr="00FE1512" w:rsidRDefault="005156DA" w:rsidP="008E3F89">
      <w:pPr>
        <w:pStyle w:val="a8"/>
        <w:ind w:firstLine="709"/>
        <w:jc w:val="both"/>
        <w:rPr>
          <w:rFonts w:ascii="Times New Roman" w:hAnsi="Times New Roman"/>
          <w:sz w:val="28"/>
          <w:szCs w:val="28"/>
          <w:lang w:val="uk-UA"/>
        </w:rPr>
      </w:pPr>
      <w:r w:rsidRPr="00FE1512">
        <w:rPr>
          <w:rFonts w:ascii="Times New Roman" w:hAnsi="Times New Roman"/>
          <w:sz w:val="28"/>
          <w:szCs w:val="28"/>
          <w:lang w:val="uk-UA"/>
        </w:rPr>
        <w:lastRenderedPageBreak/>
        <w:t>Державна цільова економічна програма енергоефективності і розвитку сфери виробництва енергоносіїв з відновлюваних джерел енергії передбачає стимулювання населення, ОСББ до впровадження енергоефективних заходів у житлових будинках шляхом відшкодування з місцевих бюджетів частини суми кредиту та/або частини відсоткової ставки за кредитами, залученими на придбання енергоефективного обладнання та/або матеріалів (враховуючи придбання "негазових" котлів).</w:t>
      </w:r>
    </w:p>
    <w:p w:rsidR="005156DA" w:rsidRPr="00B248CA" w:rsidRDefault="005156DA" w:rsidP="008E3F89">
      <w:pPr>
        <w:pStyle w:val="a8"/>
        <w:ind w:firstLine="709"/>
        <w:jc w:val="both"/>
        <w:rPr>
          <w:rFonts w:ascii="Times New Roman" w:hAnsi="Times New Roman"/>
          <w:sz w:val="28"/>
          <w:szCs w:val="28"/>
          <w:lang w:val="uk-UA"/>
        </w:rPr>
      </w:pPr>
      <w:r w:rsidRPr="00B248CA">
        <w:rPr>
          <w:rFonts w:ascii="Times New Roman" w:hAnsi="Times New Roman"/>
          <w:sz w:val="28"/>
          <w:szCs w:val="28"/>
          <w:lang w:val="uk-UA"/>
        </w:rPr>
        <w:t xml:space="preserve">Рішенням тринадцятої сесії Кіровоградської районної ради від </w:t>
      </w:r>
      <w:r>
        <w:rPr>
          <w:rFonts w:ascii="Times New Roman" w:hAnsi="Times New Roman"/>
          <w:sz w:val="28"/>
          <w:szCs w:val="28"/>
          <w:lang w:val="uk-UA"/>
        </w:rPr>
        <w:t xml:space="preserve">            </w:t>
      </w:r>
      <w:r w:rsidRPr="00B248CA">
        <w:rPr>
          <w:rFonts w:ascii="Times New Roman" w:hAnsi="Times New Roman"/>
          <w:sz w:val="28"/>
          <w:szCs w:val="28"/>
          <w:lang w:val="uk-UA"/>
        </w:rPr>
        <w:t>19 травня   2017 року № 198 прийнято районну програму енергоефективності  Кіровоградського району на 2017 – 2020 роки, рішенням двадцятої сесії Кіровоградської районної ради від 21 вересня 2018 року № 400 «Про внесення змін до програми енергоефективності  Кіровоградського району на 2017 –</w:t>
      </w:r>
      <w:r>
        <w:rPr>
          <w:rFonts w:ascii="Times New Roman" w:hAnsi="Times New Roman"/>
          <w:sz w:val="28"/>
          <w:szCs w:val="28"/>
          <w:lang w:val="uk-UA"/>
        </w:rPr>
        <w:t xml:space="preserve"> </w:t>
      </w:r>
      <w:r w:rsidRPr="00B248CA">
        <w:rPr>
          <w:rFonts w:ascii="Times New Roman" w:hAnsi="Times New Roman"/>
          <w:sz w:val="28"/>
          <w:szCs w:val="28"/>
          <w:lang w:val="uk-UA"/>
        </w:rPr>
        <w:t>2020 роки» збільшено перелік споживачів, яким передбачено відшкодування частини суми кредитів на впровадження енергоефективних заходів.</w:t>
      </w:r>
      <w:r>
        <w:rPr>
          <w:rFonts w:ascii="Times New Roman" w:hAnsi="Times New Roman"/>
          <w:sz w:val="28"/>
          <w:szCs w:val="28"/>
          <w:lang w:val="uk-UA"/>
        </w:rPr>
        <w:t xml:space="preserve"> На реалізацію заходів Програми у звітному періоді передбачено       50 тис. ргн.</w:t>
      </w:r>
      <w:r w:rsidRPr="00B248CA">
        <w:rPr>
          <w:rFonts w:ascii="Times New Roman" w:hAnsi="Times New Roman"/>
          <w:sz w:val="28"/>
          <w:szCs w:val="28"/>
          <w:lang w:val="uk-UA"/>
        </w:rPr>
        <w:t xml:space="preserve"> </w:t>
      </w:r>
    </w:p>
    <w:p w:rsidR="005156DA" w:rsidRPr="00A511B8" w:rsidRDefault="005156DA" w:rsidP="008E3F89">
      <w:pPr>
        <w:pStyle w:val="a8"/>
        <w:ind w:firstLine="709"/>
        <w:jc w:val="both"/>
        <w:rPr>
          <w:rFonts w:ascii="Times New Roman" w:hAnsi="Times New Roman"/>
          <w:sz w:val="28"/>
          <w:szCs w:val="28"/>
          <w:lang w:val="uk-UA"/>
        </w:rPr>
      </w:pPr>
      <w:r w:rsidRPr="00A511B8">
        <w:rPr>
          <w:rFonts w:ascii="Times New Roman" w:hAnsi="Times New Roman"/>
          <w:sz w:val="28"/>
          <w:szCs w:val="28"/>
          <w:lang w:val="uk-UA"/>
        </w:rPr>
        <w:t xml:space="preserve">У 2018 році встановлено </w:t>
      </w:r>
      <w:r w:rsidRPr="00B248CA">
        <w:rPr>
          <w:rFonts w:ascii="Times New Roman" w:hAnsi="Times New Roman"/>
          <w:sz w:val="28"/>
          <w:szCs w:val="28"/>
          <w:lang w:val="uk-UA"/>
        </w:rPr>
        <w:t>126 світлоточок на території Високобайрацької та Созонівської сільських рад.</w:t>
      </w:r>
    </w:p>
    <w:p w:rsidR="005156DA" w:rsidRDefault="005156DA" w:rsidP="008E3F89">
      <w:pPr>
        <w:pStyle w:val="a8"/>
        <w:ind w:firstLine="709"/>
        <w:jc w:val="both"/>
        <w:rPr>
          <w:rFonts w:ascii="Times New Roman" w:hAnsi="Times New Roman"/>
          <w:sz w:val="28"/>
          <w:szCs w:val="28"/>
          <w:highlight w:val="yellow"/>
          <w:lang w:val="uk-UA"/>
        </w:rPr>
      </w:pPr>
      <w:r w:rsidRPr="003A486C">
        <w:rPr>
          <w:rFonts w:ascii="Times New Roman" w:hAnsi="Times New Roman"/>
          <w:sz w:val="28"/>
          <w:szCs w:val="28"/>
          <w:lang w:val="uk-UA"/>
        </w:rPr>
        <w:t xml:space="preserve"> На території Могутненської сільської ради підприємством ТОВ «Грін – Тек» введено в експлуатацію фотогальванічну електростанцію на загальну суму 3</w:t>
      </w:r>
      <w:r>
        <w:rPr>
          <w:rFonts w:ascii="Times New Roman" w:hAnsi="Times New Roman"/>
          <w:sz w:val="28"/>
          <w:szCs w:val="28"/>
          <w:lang w:val="uk-UA"/>
        </w:rPr>
        <w:t>5</w:t>
      </w:r>
      <w:r w:rsidRPr="003A486C">
        <w:rPr>
          <w:rFonts w:ascii="Times New Roman" w:hAnsi="Times New Roman"/>
          <w:sz w:val="28"/>
          <w:szCs w:val="28"/>
          <w:lang w:val="uk-UA"/>
        </w:rPr>
        <w:t xml:space="preserve"> млн. грн.</w:t>
      </w:r>
    </w:p>
    <w:p w:rsidR="005156DA" w:rsidRDefault="005156DA" w:rsidP="008E3F89">
      <w:pPr>
        <w:pStyle w:val="a8"/>
        <w:ind w:firstLine="709"/>
        <w:jc w:val="both"/>
        <w:rPr>
          <w:rFonts w:ascii="Times New Roman" w:hAnsi="Times New Roman"/>
          <w:sz w:val="28"/>
          <w:szCs w:val="28"/>
          <w:highlight w:val="yellow"/>
          <w:lang w:val="uk-UA"/>
        </w:rPr>
      </w:pPr>
      <w:r w:rsidRPr="00A511B8">
        <w:rPr>
          <w:rFonts w:ascii="Times New Roman" w:hAnsi="Times New Roman"/>
          <w:sz w:val="28"/>
          <w:szCs w:val="28"/>
          <w:lang w:val="uk-UA"/>
        </w:rPr>
        <w:t xml:space="preserve">На території Клинцівської сільської ради </w:t>
      </w:r>
      <w:r>
        <w:rPr>
          <w:rFonts w:ascii="Times New Roman" w:hAnsi="Times New Roman"/>
          <w:sz w:val="28"/>
          <w:szCs w:val="28"/>
          <w:lang w:val="uk-UA"/>
        </w:rPr>
        <w:t>компанією «</w:t>
      </w:r>
      <w:r>
        <w:rPr>
          <w:rFonts w:ascii="Times New Roman" w:hAnsi="Times New Roman"/>
          <w:sz w:val="28"/>
          <w:szCs w:val="28"/>
          <w:lang w:val="en-US"/>
        </w:rPr>
        <w:t>R</w:t>
      </w:r>
      <w:r>
        <w:rPr>
          <w:rFonts w:ascii="Times New Roman" w:hAnsi="Times New Roman"/>
          <w:sz w:val="28"/>
          <w:szCs w:val="28"/>
          <w:lang w:val="uk-UA"/>
        </w:rPr>
        <w:t xml:space="preserve">-Енерджі» </w:t>
      </w:r>
      <w:r w:rsidRPr="003A486C">
        <w:rPr>
          <w:rFonts w:ascii="Times New Roman" w:hAnsi="Times New Roman"/>
          <w:sz w:val="28"/>
          <w:szCs w:val="28"/>
          <w:lang w:val="uk-UA"/>
        </w:rPr>
        <w:t xml:space="preserve"> </w:t>
      </w:r>
      <w:r>
        <w:rPr>
          <w:rFonts w:ascii="Times New Roman" w:hAnsi="Times New Roman"/>
          <w:sz w:val="28"/>
          <w:szCs w:val="28"/>
          <w:lang w:val="uk-UA"/>
        </w:rPr>
        <w:t xml:space="preserve">введено в експлуатацію </w:t>
      </w:r>
      <w:r w:rsidRPr="003A486C">
        <w:rPr>
          <w:rFonts w:ascii="Times New Roman" w:hAnsi="Times New Roman"/>
          <w:sz w:val="28"/>
          <w:szCs w:val="28"/>
          <w:lang w:val="uk-UA"/>
        </w:rPr>
        <w:t xml:space="preserve">фотогальванічну електростанцію на загальну суму </w:t>
      </w:r>
      <w:r>
        <w:rPr>
          <w:rFonts w:ascii="Times New Roman" w:hAnsi="Times New Roman"/>
          <w:sz w:val="28"/>
          <w:szCs w:val="28"/>
          <w:lang w:val="uk-UA"/>
        </w:rPr>
        <w:t xml:space="preserve">    220</w:t>
      </w:r>
      <w:r w:rsidRPr="003A486C">
        <w:rPr>
          <w:rFonts w:ascii="Times New Roman" w:hAnsi="Times New Roman"/>
          <w:sz w:val="28"/>
          <w:szCs w:val="28"/>
          <w:lang w:val="uk-UA"/>
        </w:rPr>
        <w:t xml:space="preserve"> млн. грн.</w:t>
      </w:r>
      <w:r>
        <w:rPr>
          <w:rFonts w:ascii="Times New Roman" w:hAnsi="Times New Roman"/>
          <w:sz w:val="28"/>
          <w:szCs w:val="28"/>
          <w:lang w:val="uk-UA"/>
        </w:rPr>
        <w:t xml:space="preserve"> та розпочато будівництво компанією «</w:t>
      </w:r>
      <w:r>
        <w:rPr>
          <w:rFonts w:ascii="Times New Roman" w:hAnsi="Times New Roman"/>
          <w:sz w:val="28"/>
          <w:szCs w:val="28"/>
          <w:lang w:val="en-US"/>
        </w:rPr>
        <w:t>Z</w:t>
      </w:r>
      <w:r>
        <w:rPr>
          <w:rFonts w:ascii="Times New Roman" w:hAnsi="Times New Roman"/>
          <w:sz w:val="28"/>
          <w:szCs w:val="28"/>
          <w:lang w:val="uk-UA"/>
        </w:rPr>
        <w:t>-Енерджі» ф</w:t>
      </w:r>
      <w:r w:rsidRPr="003A486C">
        <w:rPr>
          <w:rFonts w:ascii="Times New Roman" w:hAnsi="Times New Roman"/>
          <w:sz w:val="28"/>
          <w:szCs w:val="28"/>
          <w:lang w:val="uk-UA"/>
        </w:rPr>
        <w:t>отогальванічн</w:t>
      </w:r>
      <w:r>
        <w:rPr>
          <w:rFonts w:ascii="Times New Roman" w:hAnsi="Times New Roman"/>
          <w:sz w:val="28"/>
          <w:szCs w:val="28"/>
          <w:lang w:val="uk-UA"/>
        </w:rPr>
        <w:t>ої</w:t>
      </w:r>
      <w:r w:rsidRPr="003A486C">
        <w:rPr>
          <w:rFonts w:ascii="Times New Roman" w:hAnsi="Times New Roman"/>
          <w:sz w:val="28"/>
          <w:szCs w:val="28"/>
          <w:lang w:val="uk-UA"/>
        </w:rPr>
        <w:t xml:space="preserve"> електростанці</w:t>
      </w:r>
      <w:r>
        <w:rPr>
          <w:rFonts w:ascii="Times New Roman" w:hAnsi="Times New Roman"/>
          <w:sz w:val="28"/>
          <w:szCs w:val="28"/>
          <w:lang w:val="uk-UA"/>
        </w:rPr>
        <w:t>ї</w:t>
      </w:r>
      <w:r w:rsidRPr="003A486C">
        <w:rPr>
          <w:rFonts w:ascii="Times New Roman" w:hAnsi="Times New Roman"/>
          <w:sz w:val="28"/>
          <w:szCs w:val="28"/>
          <w:lang w:val="uk-UA"/>
        </w:rPr>
        <w:t xml:space="preserve"> на суму </w:t>
      </w:r>
      <w:r>
        <w:rPr>
          <w:rFonts w:ascii="Times New Roman" w:hAnsi="Times New Roman"/>
          <w:sz w:val="28"/>
          <w:szCs w:val="28"/>
          <w:lang w:val="uk-UA"/>
        </w:rPr>
        <w:t>140</w:t>
      </w:r>
      <w:r w:rsidRPr="003A486C">
        <w:rPr>
          <w:rFonts w:ascii="Times New Roman" w:hAnsi="Times New Roman"/>
          <w:sz w:val="28"/>
          <w:szCs w:val="28"/>
          <w:lang w:val="uk-UA"/>
        </w:rPr>
        <w:t xml:space="preserve"> млн. грн.</w:t>
      </w:r>
    </w:p>
    <w:p w:rsidR="005156DA" w:rsidRDefault="005156DA" w:rsidP="008E3F89">
      <w:pPr>
        <w:spacing w:line="239" w:lineRule="auto"/>
        <w:ind w:firstLine="709"/>
        <w:jc w:val="both"/>
        <w:rPr>
          <w:sz w:val="28"/>
        </w:rPr>
      </w:pPr>
      <w:r w:rsidRPr="00970F43">
        <w:rPr>
          <w:sz w:val="28"/>
          <w:szCs w:val="28"/>
        </w:rPr>
        <w:t>В частині заходів з енергозбереження та енергоефективності у 201</w:t>
      </w:r>
      <w:r>
        <w:rPr>
          <w:sz w:val="28"/>
          <w:szCs w:val="28"/>
        </w:rPr>
        <w:t>8</w:t>
      </w:r>
      <w:r w:rsidRPr="00970F43">
        <w:rPr>
          <w:sz w:val="28"/>
          <w:szCs w:val="28"/>
        </w:rPr>
        <w:t xml:space="preserve"> році проведено ряд заходів</w:t>
      </w:r>
      <w:r w:rsidRPr="00970F43">
        <w:rPr>
          <w:sz w:val="28"/>
        </w:rPr>
        <w:t xml:space="preserve"> в закладах соціальної сфери на загальну суму –         6018,3 тис. грн.</w:t>
      </w:r>
      <w:r w:rsidRPr="00970F43">
        <w:rPr>
          <w:color w:val="FF0000"/>
          <w:sz w:val="28"/>
          <w:szCs w:val="28"/>
          <w:lang w:eastAsia="en-US"/>
        </w:rPr>
        <w:t xml:space="preserve"> </w:t>
      </w:r>
      <w:r w:rsidRPr="00AA5062">
        <w:rPr>
          <w:sz w:val="28"/>
        </w:rPr>
        <w:t>в т.ч.:</w:t>
      </w:r>
      <w:r>
        <w:rPr>
          <w:sz w:val="28"/>
        </w:rPr>
        <w:t xml:space="preserve"> </w:t>
      </w:r>
      <w:r w:rsidRPr="00AA5062">
        <w:rPr>
          <w:sz w:val="28"/>
        </w:rPr>
        <w:t>у закладах освіти – 4611,9 тис. грн;</w:t>
      </w:r>
      <w:r>
        <w:rPr>
          <w:sz w:val="28"/>
        </w:rPr>
        <w:t xml:space="preserve"> </w:t>
      </w:r>
      <w:r w:rsidRPr="0099543A">
        <w:rPr>
          <w:sz w:val="28"/>
        </w:rPr>
        <w:t>у закладах охорони здоров’я –</w:t>
      </w:r>
      <w:r>
        <w:rPr>
          <w:sz w:val="28"/>
        </w:rPr>
        <w:t>1245,9</w:t>
      </w:r>
      <w:r w:rsidRPr="0099543A">
        <w:rPr>
          <w:sz w:val="28"/>
        </w:rPr>
        <w:t xml:space="preserve"> тис. грн;</w:t>
      </w:r>
      <w:r>
        <w:rPr>
          <w:sz w:val="28"/>
        </w:rPr>
        <w:t xml:space="preserve"> </w:t>
      </w:r>
      <w:r w:rsidRPr="00994AD4">
        <w:rPr>
          <w:sz w:val="28"/>
        </w:rPr>
        <w:t>у закладах культури – 160,5 тис. грн.</w:t>
      </w:r>
    </w:p>
    <w:p w:rsidR="005156DA" w:rsidRPr="003F5BF2" w:rsidRDefault="005156DA" w:rsidP="00C375EA">
      <w:pPr>
        <w:ind w:firstLine="709"/>
        <w:jc w:val="both"/>
        <w:rPr>
          <w:b/>
          <w:bCs/>
          <w:sz w:val="28"/>
          <w:szCs w:val="28"/>
          <w:u w:val="single"/>
        </w:rPr>
      </w:pPr>
      <w:r w:rsidRPr="003F5BF2">
        <w:rPr>
          <w:bCs/>
          <w:sz w:val="28"/>
          <w:szCs w:val="28"/>
        </w:rPr>
        <w:t>За статистичними даними</w:t>
      </w:r>
      <w:r w:rsidRPr="003F5BF2">
        <w:rPr>
          <w:b/>
          <w:bCs/>
          <w:sz w:val="28"/>
          <w:szCs w:val="28"/>
        </w:rPr>
        <w:t xml:space="preserve"> </w:t>
      </w:r>
      <w:r w:rsidRPr="003F5BF2">
        <w:rPr>
          <w:bCs/>
          <w:sz w:val="28"/>
          <w:szCs w:val="28"/>
        </w:rPr>
        <w:t>с</w:t>
      </w:r>
      <w:r w:rsidRPr="003F5BF2">
        <w:rPr>
          <w:sz w:val="28"/>
          <w:szCs w:val="28"/>
        </w:rPr>
        <w:t xml:space="preserve">ередньомісячна заробітна плата, нарахована на одного штатного працівника по району за </w:t>
      </w:r>
      <w:r w:rsidRPr="003F5BF2">
        <w:rPr>
          <w:sz w:val="28"/>
          <w:szCs w:val="28"/>
          <w:lang w:val="en-US"/>
        </w:rPr>
        <w:t>IV</w:t>
      </w:r>
      <w:r w:rsidRPr="003F5BF2">
        <w:rPr>
          <w:sz w:val="28"/>
          <w:szCs w:val="28"/>
        </w:rPr>
        <w:t xml:space="preserve"> квартал 2018 року  становить       7738 грн., що на 17,8% більше аналогічного періоду 2017 року та на 0,3% менше середньообласного показника.</w:t>
      </w:r>
    </w:p>
    <w:p w:rsidR="005156DA" w:rsidRPr="003F5BF2" w:rsidRDefault="005156DA" w:rsidP="00C375EA">
      <w:pPr>
        <w:autoSpaceDE w:val="0"/>
        <w:autoSpaceDN w:val="0"/>
        <w:adjustRightInd w:val="0"/>
        <w:ind w:right="-5"/>
        <w:jc w:val="both"/>
        <w:rPr>
          <w:sz w:val="28"/>
          <w:szCs w:val="28"/>
        </w:rPr>
      </w:pPr>
      <w:r w:rsidRPr="003F5BF2">
        <w:rPr>
          <w:sz w:val="28"/>
          <w:szCs w:val="28"/>
        </w:rPr>
        <w:t xml:space="preserve">            Планується подальше збільшення  середньомісячної заробітної плати в усіх галузях за рахунок впровадження інвестиційних проектів, створення нових робочих місць,   легалізації тіньової зайнятості та заробітної плати. </w:t>
      </w:r>
    </w:p>
    <w:p w:rsidR="005156DA" w:rsidRPr="003F5BF2" w:rsidRDefault="005156DA" w:rsidP="00C375EA">
      <w:pPr>
        <w:jc w:val="both"/>
        <w:rPr>
          <w:sz w:val="28"/>
          <w:szCs w:val="28"/>
        </w:rPr>
      </w:pPr>
      <w:r w:rsidRPr="003F5BF2">
        <w:rPr>
          <w:sz w:val="28"/>
          <w:szCs w:val="28"/>
        </w:rPr>
        <w:tab/>
        <w:t xml:space="preserve"> </w:t>
      </w:r>
    </w:p>
    <w:p w:rsidR="005156DA" w:rsidRPr="003F5BF2" w:rsidRDefault="005156DA" w:rsidP="00C375EA">
      <w:pPr>
        <w:pStyle w:val="HTML"/>
        <w:ind w:firstLine="720"/>
        <w:jc w:val="both"/>
        <w:rPr>
          <w:rFonts w:ascii="Times New Roman" w:hAnsi="Times New Roman"/>
          <w:sz w:val="28"/>
          <w:szCs w:val="28"/>
          <w:highlight w:val="yellow"/>
          <w:lang w:val="uk-UA"/>
        </w:rPr>
      </w:pPr>
      <w:r w:rsidRPr="003F5BF2">
        <w:rPr>
          <w:rFonts w:ascii="Times New Roman" w:hAnsi="Times New Roman"/>
          <w:sz w:val="28"/>
          <w:szCs w:val="28"/>
          <w:lang w:val="uk-UA"/>
        </w:rPr>
        <w:t xml:space="preserve">Відповідно до розпорядження голови Кіровоградської районної державної адміністрації від 20 вересня 2012 № 895-р в районі створено робочу групу з питань легалізації виплати заробітної плати і зайнятості населення (розпорядженням голови районної державної адміністрації від     25 травня   2018 року № 173 поновлено її склад). Протягом січня-грудня   2018 року робочою групою обстежено 157 суб’єктів господарювання району,  виявлено 11 «тіньових»  робочих місць, з них 9 легалізовано. В 2017 році </w:t>
      </w:r>
      <w:r w:rsidRPr="003F5BF2">
        <w:rPr>
          <w:rFonts w:ascii="Times New Roman" w:hAnsi="Times New Roman"/>
          <w:sz w:val="28"/>
          <w:szCs w:val="28"/>
          <w:lang w:val="uk-UA"/>
        </w:rPr>
        <w:lastRenderedPageBreak/>
        <w:t xml:space="preserve">обстежено 127 суб’єктів, виявлено 12 та легалізовано 9 «тіньових» робочих місць, у 2016 році обстежено 246 суб’єктів, виявлено 14 та легалізовано 11 «тіньових» робочих місць. </w:t>
      </w:r>
    </w:p>
    <w:p w:rsidR="005156DA" w:rsidRPr="003F5BF2" w:rsidRDefault="005156DA" w:rsidP="00C375EA">
      <w:pPr>
        <w:pStyle w:val="a8"/>
        <w:ind w:firstLine="709"/>
        <w:jc w:val="both"/>
        <w:rPr>
          <w:rFonts w:ascii="Times New Roman" w:hAnsi="Times New Roman"/>
          <w:sz w:val="28"/>
          <w:szCs w:val="28"/>
          <w:lang w:val="uk-UA"/>
        </w:rPr>
      </w:pPr>
      <w:r w:rsidRPr="003F5BF2">
        <w:rPr>
          <w:rFonts w:ascii="Times New Roman" w:hAnsi="Times New Roman"/>
          <w:sz w:val="28"/>
          <w:szCs w:val="28"/>
          <w:lang w:val="uk-UA"/>
        </w:rPr>
        <w:t>З метою здійснення заходів, спрямованих на забезпечення регулювання ринку праці, створення умов для забезпечення продуктивної зайнятості та соціального захисту населення від безробіття рішенням двадцять першої сесії шостого скликання Кіровоградської районної ради від 20 грудня 2017 року       № 299 затверджена та діє програма зайнятості населення Кіровоградського району на 2018-2020 роки.</w:t>
      </w:r>
    </w:p>
    <w:p w:rsidR="005156DA" w:rsidRPr="003F5BF2" w:rsidRDefault="005156DA" w:rsidP="00C375EA">
      <w:pPr>
        <w:tabs>
          <w:tab w:val="left" w:pos="0"/>
        </w:tabs>
        <w:ind w:firstLine="709"/>
        <w:jc w:val="both"/>
        <w:rPr>
          <w:sz w:val="28"/>
          <w:szCs w:val="28"/>
          <w:highlight w:val="yellow"/>
        </w:rPr>
      </w:pPr>
      <w:r w:rsidRPr="003F5BF2">
        <w:rPr>
          <w:sz w:val="28"/>
          <w:szCs w:val="28"/>
        </w:rPr>
        <w:t>Програмою передбачено, зокрема, працевлаштування громадян району на нові робочі місця. Так, протягом січня – жовтня звітного року працевлаштовано 251 особа, що становить 313,8% (доведений показник - 80), за аналогічний період 2017 року працевлаштовано 207 осіб, що становило 159,2 % (доведений показник – 130), в 2016 – 161 особа, що становило 119,3% (доведений показник – 135).</w:t>
      </w:r>
    </w:p>
    <w:p w:rsidR="005156DA" w:rsidRPr="001C71A1" w:rsidRDefault="005156DA" w:rsidP="00191FDF">
      <w:pPr>
        <w:pStyle w:val="a8"/>
        <w:ind w:firstLine="709"/>
        <w:jc w:val="both"/>
        <w:rPr>
          <w:rFonts w:ascii="Times New Roman" w:hAnsi="Times New Roman"/>
          <w:sz w:val="28"/>
          <w:szCs w:val="28"/>
          <w:lang w:val="uk-UA"/>
        </w:rPr>
      </w:pPr>
      <w:r w:rsidRPr="001C71A1">
        <w:rPr>
          <w:rFonts w:ascii="Times New Roman" w:hAnsi="Times New Roman"/>
          <w:sz w:val="28"/>
          <w:szCs w:val="28"/>
          <w:lang w:val="uk-UA"/>
        </w:rPr>
        <w:t>В рамках районної програми розвитку малого підприємництва у Кіровоградському районі на 2016-2018 роки, затвердженої рішенням сесії Кіровоградської районної ради від 18 серпня 2016 року № 103 (далі - Програма) (зі змінами від 18 травня 2018 року №356 «Про внесення змін до районної програми розвитку малого підприємництва у Кіровоградському районі на 2016-2018 роки») вживається комплекс заходів, серед яких фінансова підтримка суб’єктів малого та середнього підприємництва.</w:t>
      </w:r>
      <w:r w:rsidRPr="001C71A1">
        <w:rPr>
          <w:rFonts w:ascii="Times New Roman" w:hAnsi="Times New Roman"/>
          <w:sz w:val="28"/>
          <w:szCs w:val="28"/>
        </w:rPr>
        <w:t> </w:t>
      </w:r>
      <w:r w:rsidRPr="001C71A1">
        <w:rPr>
          <w:rFonts w:ascii="Times New Roman" w:hAnsi="Times New Roman"/>
          <w:sz w:val="28"/>
          <w:szCs w:val="28"/>
          <w:lang w:val="uk-UA"/>
        </w:rPr>
        <w:t>Орієнтовний обсяг фінансування Програми становить 235 тис. грн., із них: за рахунок районного бюджету – 80 тис. грн., кошти не бюджетних джерел – 155 тис. грн. На 2018 рік програмою передбачено фінансування у розмірі 50,0 тис. грн. на фінансову – кредитну та інвестиційну підтримку суб’єктів малого і середнього підприємництва. Координаційною радою з питань розвитку підприємництва при районній  державній адміністрації протягом року розглядалися заяви на впровадження бізнес-проектів та питання отримання фінансової допомоги.</w:t>
      </w:r>
    </w:p>
    <w:p w:rsidR="005156DA" w:rsidRPr="001C71A1" w:rsidRDefault="005156DA" w:rsidP="00191FDF">
      <w:pPr>
        <w:pStyle w:val="a8"/>
        <w:ind w:firstLine="709"/>
        <w:jc w:val="both"/>
        <w:rPr>
          <w:rFonts w:ascii="Times New Roman" w:hAnsi="Times New Roman"/>
          <w:color w:val="000000"/>
          <w:sz w:val="28"/>
          <w:szCs w:val="28"/>
          <w:shd w:val="clear" w:color="auto" w:fill="FFFFFF"/>
          <w:lang w:val="uk-UA"/>
        </w:rPr>
      </w:pPr>
      <w:r w:rsidRPr="001C71A1">
        <w:rPr>
          <w:rFonts w:ascii="Times New Roman" w:hAnsi="Times New Roman"/>
          <w:sz w:val="28"/>
          <w:szCs w:val="28"/>
          <w:lang w:val="uk-UA"/>
        </w:rPr>
        <w:t xml:space="preserve">У березні поточного року підписано угоду між Кіровоградською районною державною адміністрацією та </w:t>
      </w:r>
      <w:r w:rsidRPr="001C71A1">
        <w:rPr>
          <w:rFonts w:ascii="Times New Roman" w:hAnsi="Times New Roman"/>
          <w:color w:val="000000"/>
          <w:sz w:val="28"/>
          <w:szCs w:val="28"/>
          <w:shd w:val="clear" w:color="auto" w:fill="FFFFFF"/>
          <w:lang w:val="uk-UA"/>
        </w:rPr>
        <w:t>Регіональним фондом підтримки підприємництва у Кіровоградській області (далі – Фонд) про спільну діяльність щодо фінансової підтримки суб’єктів малого та середнього підприємництва</w:t>
      </w:r>
      <w:r w:rsidRPr="001C71A1">
        <w:rPr>
          <w:rFonts w:ascii="Times New Roman" w:hAnsi="Times New Roman"/>
          <w:sz w:val="28"/>
          <w:szCs w:val="28"/>
          <w:lang w:val="uk-UA"/>
        </w:rPr>
        <w:t xml:space="preserve">, </w:t>
      </w:r>
      <w:r w:rsidRPr="001C71A1">
        <w:rPr>
          <w:rFonts w:ascii="Times New Roman" w:hAnsi="Times New Roman"/>
          <w:color w:val="000000"/>
          <w:sz w:val="28"/>
          <w:szCs w:val="28"/>
          <w:shd w:val="clear" w:color="auto" w:fill="FFFFFF"/>
          <w:lang w:val="uk-UA"/>
        </w:rPr>
        <w:t xml:space="preserve">відповідно до якої суб’єкти підприємництва району мають можливість отримати фінансову підтримку на впровадження своїх інвестиційних бізнес-проектів. </w:t>
      </w:r>
    </w:p>
    <w:p w:rsidR="005156DA" w:rsidRDefault="005156DA" w:rsidP="00191FDF">
      <w:pPr>
        <w:pStyle w:val="a8"/>
        <w:ind w:firstLine="709"/>
        <w:jc w:val="both"/>
        <w:rPr>
          <w:rFonts w:ascii="Times New Roman" w:hAnsi="Times New Roman"/>
          <w:sz w:val="28"/>
          <w:szCs w:val="28"/>
          <w:lang w:val="uk-UA"/>
        </w:rPr>
      </w:pPr>
      <w:r w:rsidRPr="001C71A1">
        <w:rPr>
          <w:rFonts w:ascii="Times New Roman" w:hAnsi="Times New Roman"/>
          <w:color w:val="000000"/>
          <w:sz w:val="28"/>
          <w:szCs w:val="28"/>
          <w:shd w:val="clear" w:color="auto" w:fill="FFFFFF"/>
          <w:lang w:val="uk-UA"/>
        </w:rPr>
        <w:t xml:space="preserve">В рамках Угоди у звітному періоді забезпечено реалізацію </w:t>
      </w:r>
      <w:r w:rsidRPr="001C71A1">
        <w:rPr>
          <w:rFonts w:ascii="Times New Roman" w:hAnsi="Times New Roman"/>
          <w:sz w:val="28"/>
          <w:szCs w:val="28"/>
          <w:lang w:val="uk-UA"/>
        </w:rPr>
        <w:t>інвестиційного проекту «Забезпечення відд</w:t>
      </w:r>
      <w:r>
        <w:rPr>
          <w:rFonts w:ascii="Times New Roman" w:hAnsi="Times New Roman"/>
          <w:sz w:val="28"/>
          <w:szCs w:val="28"/>
          <w:lang w:val="uk-UA"/>
        </w:rPr>
        <w:t>а</w:t>
      </w:r>
      <w:r w:rsidRPr="001C71A1">
        <w:rPr>
          <w:rFonts w:ascii="Times New Roman" w:hAnsi="Times New Roman"/>
          <w:sz w:val="28"/>
          <w:szCs w:val="28"/>
          <w:lang w:val="uk-UA"/>
        </w:rPr>
        <w:t>лених малочисельних населених пунктів продовольчими товарами та товарами побутової хімії із застосуванням автолавки»</w:t>
      </w:r>
      <w:r>
        <w:rPr>
          <w:rFonts w:ascii="Times New Roman" w:hAnsi="Times New Roman"/>
          <w:sz w:val="28"/>
          <w:szCs w:val="28"/>
          <w:lang w:val="uk-UA"/>
        </w:rPr>
        <w:t>,</w:t>
      </w:r>
      <w:r w:rsidRPr="001C71A1">
        <w:rPr>
          <w:rFonts w:ascii="Times New Roman" w:hAnsi="Times New Roman"/>
          <w:sz w:val="28"/>
          <w:szCs w:val="28"/>
          <w:lang w:val="uk-UA"/>
        </w:rPr>
        <w:t xml:space="preserve"> що дозволить суттєво поліпшити торгівельне обслуговування на території вищезазначених населених пунктів, вплине на збільшення надходжень до районного бюджету та бюджетів сільських рад. Загальна вартість проекту становить 365 тис. грн., з них: Кіровоградська </w:t>
      </w:r>
      <w:r w:rsidRPr="001C71A1">
        <w:rPr>
          <w:rFonts w:ascii="Times New Roman" w:hAnsi="Times New Roman"/>
          <w:sz w:val="28"/>
          <w:szCs w:val="28"/>
          <w:lang w:val="uk-UA"/>
        </w:rPr>
        <w:lastRenderedPageBreak/>
        <w:t xml:space="preserve">районна державна адміністрація забезпечує співфінансування в розмірі </w:t>
      </w:r>
      <w:r>
        <w:rPr>
          <w:rFonts w:ascii="Times New Roman" w:hAnsi="Times New Roman"/>
          <w:sz w:val="28"/>
          <w:szCs w:val="28"/>
          <w:lang w:val="uk-UA"/>
        </w:rPr>
        <w:t xml:space="preserve">     </w:t>
      </w:r>
      <w:r w:rsidRPr="001C71A1">
        <w:rPr>
          <w:rFonts w:ascii="Times New Roman" w:hAnsi="Times New Roman"/>
          <w:sz w:val="28"/>
          <w:szCs w:val="28"/>
          <w:lang w:val="uk-UA"/>
        </w:rPr>
        <w:t xml:space="preserve">15,0 тис. грн. з районного бюджету на безповоротній основі в рамках реалізації Програми, </w:t>
      </w:r>
      <w:r>
        <w:rPr>
          <w:rFonts w:ascii="Times New Roman" w:hAnsi="Times New Roman"/>
          <w:sz w:val="28"/>
          <w:szCs w:val="28"/>
          <w:lang w:val="uk-UA"/>
        </w:rPr>
        <w:t xml:space="preserve"> </w:t>
      </w:r>
      <w:r w:rsidRPr="001C71A1">
        <w:rPr>
          <w:rFonts w:ascii="Times New Roman" w:hAnsi="Times New Roman"/>
          <w:sz w:val="28"/>
          <w:szCs w:val="28"/>
          <w:lang w:val="uk-UA"/>
        </w:rPr>
        <w:t>70 тис.грн. власні кошти районного споживчого товариства, 280 тис. грн. – кошти Фонду.</w:t>
      </w:r>
    </w:p>
    <w:p w:rsidR="005156DA" w:rsidRDefault="005156DA" w:rsidP="00191FDF">
      <w:pPr>
        <w:pStyle w:val="a8"/>
        <w:ind w:firstLine="709"/>
        <w:jc w:val="both"/>
        <w:rPr>
          <w:rFonts w:ascii="Times New Roman" w:hAnsi="Times New Roman"/>
          <w:sz w:val="28"/>
          <w:szCs w:val="28"/>
          <w:lang w:val="uk-UA"/>
        </w:rPr>
      </w:pPr>
    </w:p>
    <w:p w:rsidR="005156DA" w:rsidRPr="00191FDF" w:rsidRDefault="005156DA" w:rsidP="005A473E">
      <w:pPr>
        <w:ind w:firstLine="567"/>
        <w:jc w:val="both"/>
        <w:rPr>
          <w:kern w:val="144"/>
          <w:sz w:val="28"/>
          <w:szCs w:val="28"/>
        </w:rPr>
      </w:pPr>
      <w:r w:rsidRPr="00191FDF">
        <w:rPr>
          <w:kern w:val="144"/>
          <w:sz w:val="28"/>
          <w:szCs w:val="28"/>
        </w:rPr>
        <w:t xml:space="preserve">У 2018 році індекс обсягу сільськогосподарського виробництва у сільськогосподарських підприємствах району порівняно з відповідним періодом </w:t>
      </w:r>
      <w:r w:rsidRPr="00191FDF">
        <w:rPr>
          <w:sz w:val="28"/>
          <w:szCs w:val="28"/>
        </w:rPr>
        <w:t>2017 року склав 128,8%</w:t>
      </w:r>
      <w:r w:rsidRPr="00191FDF">
        <w:rPr>
          <w:kern w:val="144"/>
          <w:sz w:val="28"/>
          <w:szCs w:val="28"/>
        </w:rPr>
        <w:t xml:space="preserve">. </w:t>
      </w:r>
    </w:p>
    <w:p w:rsidR="005156DA" w:rsidRPr="00C67BC7" w:rsidRDefault="005156DA" w:rsidP="005A473E">
      <w:pPr>
        <w:ind w:firstLine="540"/>
        <w:jc w:val="both"/>
        <w:rPr>
          <w:sz w:val="28"/>
          <w:szCs w:val="28"/>
        </w:rPr>
      </w:pPr>
      <w:r w:rsidRPr="00683E56">
        <w:rPr>
          <w:sz w:val="28"/>
          <w:szCs w:val="28"/>
        </w:rPr>
        <w:t>В галузі тваринництва</w:t>
      </w:r>
      <w:r w:rsidRPr="00C67BC7">
        <w:rPr>
          <w:sz w:val="28"/>
          <w:szCs w:val="28"/>
        </w:rPr>
        <w:t xml:space="preserve"> (по всім категоріям господарств) вироблено: м’яса (реалізація) </w:t>
      </w:r>
      <w:r w:rsidRPr="00C27A2B">
        <w:rPr>
          <w:sz w:val="28"/>
          <w:szCs w:val="28"/>
        </w:rPr>
        <w:t>– 3080</w:t>
      </w:r>
      <w:r w:rsidRPr="00C67BC7">
        <w:rPr>
          <w:sz w:val="28"/>
          <w:szCs w:val="28"/>
        </w:rPr>
        <w:t xml:space="preserve"> тонн, молока  - </w:t>
      </w:r>
      <w:r w:rsidRPr="00C27A2B">
        <w:rPr>
          <w:sz w:val="28"/>
          <w:szCs w:val="28"/>
        </w:rPr>
        <w:t>17400</w:t>
      </w:r>
      <w:r w:rsidRPr="00C67BC7">
        <w:rPr>
          <w:sz w:val="28"/>
          <w:szCs w:val="28"/>
        </w:rPr>
        <w:t xml:space="preserve"> тонн, яєць  - </w:t>
      </w:r>
      <w:r w:rsidRPr="00C27A2B">
        <w:rPr>
          <w:sz w:val="28"/>
          <w:szCs w:val="28"/>
        </w:rPr>
        <w:t>20,6</w:t>
      </w:r>
      <w:r w:rsidRPr="00C67BC7">
        <w:rPr>
          <w:sz w:val="28"/>
          <w:szCs w:val="28"/>
        </w:rPr>
        <w:t xml:space="preserve"> млн. штук. </w:t>
      </w:r>
    </w:p>
    <w:p w:rsidR="005156DA" w:rsidRPr="00C67BC7" w:rsidRDefault="005156DA" w:rsidP="005A473E">
      <w:pPr>
        <w:ind w:firstLine="540"/>
        <w:jc w:val="both"/>
        <w:rPr>
          <w:sz w:val="28"/>
          <w:szCs w:val="28"/>
        </w:rPr>
      </w:pPr>
      <w:r w:rsidRPr="00C67BC7">
        <w:rPr>
          <w:sz w:val="28"/>
          <w:szCs w:val="28"/>
        </w:rPr>
        <w:t xml:space="preserve"> </w:t>
      </w:r>
      <w:r>
        <w:rPr>
          <w:sz w:val="28"/>
          <w:szCs w:val="28"/>
        </w:rPr>
        <w:t>За 2018 рік</w:t>
      </w:r>
      <w:r w:rsidRPr="00C67BC7">
        <w:rPr>
          <w:sz w:val="28"/>
          <w:szCs w:val="28"/>
        </w:rPr>
        <w:t xml:space="preserve"> сільськогосподарськими підприємствами вироблено: м’яса (вирощування) - </w:t>
      </w:r>
      <w:r w:rsidRPr="00C27A2B">
        <w:rPr>
          <w:sz w:val="28"/>
          <w:szCs w:val="28"/>
        </w:rPr>
        <w:t>1024</w:t>
      </w:r>
      <w:r w:rsidRPr="00C67BC7">
        <w:rPr>
          <w:sz w:val="28"/>
          <w:szCs w:val="28"/>
        </w:rPr>
        <w:t xml:space="preserve"> тонн,  м’яса (реалізація) – </w:t>
      </w:r>
      <w:r w:rsidRPr="00C27A2B">
        <w:rPr>
          <w:sz w:val="28"/>
          <w:szCs w:val="28"/>
        </w:rPr>
        <w:t>1127</w:t>
      </w:r>
      <w:r w:rsidRPr="00C67BC7">
        <w:rPr>
          <w:sz w:val="28"/>
          <w:szCs w:val="28"/>
        </w:rPr>
        <w:t xml:space="preserve"> тонн, молока  </w:t>
      </w:r>
      <w:r w:rsidRPr="00C27A2B">
        <w:rPr>
          <w:sz w:val="28"/>
          <w:szCs w:val="28"/>
        </w:rPr>
        <w:t>- 3236</w:t>
      </w:r>
      <w:r w:rsidRPr="00C67BC7">
        <w:rPr>
          <w:sz w:val="28"/>
          <w:szCs w:val="28"/>
        </w:rPr>
        <w:t xml:space="preserve"> тонн. </w:t>
      </w:r>
    </w:p>
    <w:p w:rsidR="005156DA" w:rsidRPr="00C67BC7" w:rsidRDefault="005156DA" w:rsidP="005A473E">
      <w:pPr>
        <w:ind w:firstLine="540"/>
        <w:jc w:val="both"/>
        <w:rPr>
          <w:sz w:val="28"/>
          <w:szCs w:val="28"/>
        </w:rPr>
      </w:pPr>
      <w:r>
        <w:rPr>
          <w:sz w:val="28"/>
          <w:szCs w:val="28"/>
        </w:rPr>
        <w:t>За  2018 рік</w:t>
      </w:r>
      <w:r w:rsidRPr="00C67BC7">
        <w:rPr>
          <w:sz w:val="28"/>
          <w:szCs w:val="28"/>
        </w:rPr>
        <w:t xml:space="preserve"> по всіх категоріях господарств утримувалось: великої рогатої худоби </w:t>
      </w:r>
      <w:r w:rsidRPr="00C27A2B">
        <w:rPr>
          <w:sz w:val="28"/>
          <w:szCs w:val="28"/>
        </w:rPr>
        <w:t>4799</w:t>
      </w:r>
      <w:r w:rsidRPr="00C67BC7">
        <w:rPr>
          <w:sz w:val="28"/>
          <w:szCs w:val="28"/>
        </w:rPr>
        <w:t xml:space="preserve"> голів, в тому числі корів </w:t>
      </w:r>
      <w:r w:rsidRPr="00C27A2B">
        <w:rPr>
          <w:sz w:val="28"/>
          <w:szCs w:val="28"/>
        </w:rPr>
        <w:t xml:space="preserve">2638 </w:t>
      </w:r>
      <w:r w:rsidRPr="00C67BC7">
        <w:rPr>
          <w:sz w:val="28"/>
          <w:szCs w:val="28"/>
        </w:rPr>
        <w:t>гол</w:t>
      </w:r>
      <w:r>
        <w:rPr>
          <w:sz w:val="28"/>
          <w:szCs w:val="28"/>
        </w:rPr>
        <w:t>о</w:t>
      </w:r>
      <w:r w:rsidRPr="00C67BC7">
        <w:rPr>
          <w:sz w:val="28"/>
          <w:szCs w:val="28"/>
        </w:rPr>
        <w:t>в</w:t>
      </w:r>
      <w:r>
        <w:rPr>
          <w:sz w:val="28"/>
          <w:szCs w:val="28"/>
        </w:rPr>
        <w:t>и</w:t>
      </w:r>
      <w:r w:rsidRPr="00C67BC7">
        <w:rPr>
          <w:sz w:val="28"/>
          <w:szCs w:val="28"/>
        </w:rPr>
        <w:t xml:space="preserve">, свиней </w:t>
      </w:r>
      <w:r w:rsidRPr="00C27A2B">
        <w:rPr>
          <w:sz w:val="28"/>
          <w:szCs w:val="28"/>
        </w:rPr>
        <w:t>8489</w:t>
      </w:r>
      <w:r>
        <w:rPr>
          <w:color w:val="FF0000"/>
          <w:sz w:val="28"/>
          <w:szCs w:val="28"/>
        </w:rPr>
        <w:t xml:space="preserve"> </w:t>
      </w:r>
      <w:r>
        <w:rPr>
          <w:sz w:val="28"/>
          <w:szCs w:val="28"/>
        </w:rPr>
        <w:t>голів</w:t>
      </w:r>
      <w:r w:rsidRPr="00C67BC7">
        <w:rPr>
          <w:sz w:val="28"/>
          <w:szCs w:val="28"/>
        </w:rPr>
        <w:t xml:space="preserve"> та птиці </w:t>
      </w:r>
      <w:r w:rsidRPr="00C27A2B">
        <w:rPr>
          <w:sz w:val="28"/>
          <w:szCs w:val="28"/>
        </w:rPr>
        <w:t>247204</w:t>
      </w:r>
      <w:r w:rsidRPr="00C67BC7">
        <w:rPr>
          <w:sz w:val="28"/>
          <w:szCs w:val="28"/>
        </w:rPr>
        <w:t xml:space="preserve"> голів. </w:t>
      </w:r>
    </w:p>
    <w:p w:rsidR="005156DA" w:rsidRPr="00C67BC7" w:rsidRDefault="005156DA" w:rsidP="005A473E">
      <w:pPr>
        <w:ind w:firstLine="540"/>
        <w:jc w:val="both"/>
        <w:rPr>
          <w:sz w:val="28"/>
          <w:szCs w:val="28"/>
        </w:rPr>
      </w:pPr>
      <w:r>
        <w:rPr>
          <w:sz w:val="28"/>
          <w:szCs w:val="28"/>
        </w:rPr>
        <w:t>За 2018 рік</w:t>
      </w:r>
      <w:r w:rsidRPr="00C67BC7">
        <w:rPr>
          <w:sz w:val="28"/>
          <w:szCs w:val="28"/>
        </w:rPr>
        <w:t xml:space="preserve"> в сільськогосподарських підприємствах  утримувалось: великої рогатої худоби </w:t>
      </w:r>
      <w:r w:rsidRPr="00C27A2B">
        <w:rPr>
          <w:sz w:val="28"/>
          <w:szCs w:val="28"/>
        </w:rPr>
        <w:t>1575</w:t>
      </w:r>
      <w:r w:rsidRPr="00C67BC7">
        <w:rPr>
          <w:sz w:val="28"/>
          <w:szCs w:val="28"/>
        </w:rPr>
        <w:t xml:space="preserve"> голів, в тому числі корів </w:t>
      </w:r>
      <w:r w:rsidRPr="00C27A2B">
        <w:rPr>
          <w:sz w:val="28"/>
          <w:szCs w:val="28"/>
        </w:rPr>
        <w:t>463</w:t>
      </w:r>
      <w:r w:rsidRPr="008F3B19">
        <w:rPr>
          <w:color w:val="FF0000"/>
          <w:sz w:val="28"/>
          <w:szCs w:val="28"/>
        </w:rPr>
        <w:t xml:space="preserve"> </w:t>
      </w:r>
      <w:r w:rsidRPr="00C67BC7">
        <w:rPr>
          <w:sz w:val="28"/>
          <w:szCs w:val="28"/>
        </w:rPr>
        <w:t>гол</w:t>
      </w:r>
      <w:r>
        <w:rPr>
          <w:sz w:val="28"/>
          <w:szCs w:val="28"/>
        </w:rPr>
        <w:t>о</w:t>
      </w:r>
      <w:r w:rsidRPr="00C67BC7">
        <w:rPr>
          <w:sz w:val="28"/>
          <w:szCs w:val="28"/>
        </w:rPr>
        <w:t>в</w:t>
      </w:r>
      <w:r>
        <w:rPr>
          <w:sz w:val="28"/>
          <w:szCs w:val="28"/>
        </w:rPr>
        <w:t>и</w:t>
      </w:r>
      <w:r w:rsidRPr="00C67BC7">
        <w:rPr>
          <w:sz w:val="28"/>
          <w:szCs w:val="28"/>
        </w:rPr>
        <w:t xml:space="preserve">, свиней </w:t>
      </w:r>
      <w:r w:rsidRPr="00C27A2B">
        <w:rPr>
          <w:sz w:val="28"/>
          <w:szCs w:val="28"/>
        </w:rPr>
        <w:t>6004</w:t>
      </w:r>
      <w:r w:rsidRPr="00C67BC7">
        <w:rPr>
          <w:sz w:val="28"/>
          <w:szCs w:val="28"/>
        </w:rPr>
        <w:t xml:space="preserve"> гол</w:t>
      </w:r>
      <w:r>
        <w:rPr>
          <w:sz w:val="28"/>
          <w:szCs w:val="28"/>
        </w:rPr>
        <w:t>о</w:t>
      </w:r>
      <w:r w:rsidRPr="00C67BC7">
        <w:rPr>
          <w:sz w:val="28"/>
          <w:szCs w:val="28"/>
        </w:rPr>
        <w:t>в</w:t>
      </w:r>
      <w:r>
        <w:rPr>
          <w:sz w:val="28"/>
          <w:szCs w:val="28"/>
        </w:rPr>
        <w:t>и</w:t>
      </w:r>
      <w:r w:rsidRPr="00C67BC7">
        <w:rPr>
          <w:sz w:val="28"/>
          <w:szCs w:val="28"/>
        </w:rPr>
        <w:t xml:space="preserve"> </w:t>
      </w:r>
    </w:p>
    <w:p w:rsidR="005156DA" w:rsidRPr="00C67BC7" w:rsidRDefault="005156DA" w:rsidP="005A473E">
      <w:pPr>
        <w:ind w:firstLine="540"/>
        <w:jc w:val="both"/>
        <w:rPr>
          <w:sz w:val="28"/>
          <w:szCs w:val="28"/>
        </w:rPr>
      </w:pPr>
      <w:r w:rsidRPr="00683E56">
        <w:rPr>
          <w:sz w:val="28"/>
          <w:szCs w:val="28"/>
        </w:rPr>
        <w:t>В галузі рослинництва</w:t>
      </w:r>
      <w:r w:rsidRPr="00C67BC7">
        <w:rPr>
          <w:b/>
          <w:sz w:val="28"/>
          <w:szCs w:val="28"/>
        </w:rPr>
        <w:t xml:space="preserve"> </w:t>
      </w:r>
      <w:r>
        <w:rPr>
          <w:b/>
          <w:sz w:val="28"/>
          <w:szCs w:val="28"/>
        </w:rPr>
        <w:t>з</w:t>
      </w:r>
      <w:r>
        <w:rPr>
          <w:sz w:val="28"/>
          <w:szCs w:val="28"/>
        </w:rPr>
        <w:t xml:space="preserve">а </w:t>
      </w:r>
      <w:r w:rsidRPr="00C67BC7">
        <w:rPr>
          <w:sz w:val="28"/>
          <w:szCs w:val="28"/>
        </w:rPr>
        <w:t>2018 р</w:t>
      </w:r>
      <w:r>
        <w:rPr>
          <w:sz w:val="28"/>
          <w:szCs w:val="28"/>
        </w:rPr>
        <w:t>ік</w:t>
      </w:r>
      <w:r w:rsidRPr="00C67BC7">
        <w:rPr>
          <w:sz w:val="28"/>
          <w:szCs w:val="28"/>
        </w:rPr>
        <w:t xml:space="preserve"> сільськогосподарськими підприємствами </w:t>
      </w:r>
      <w:r>
        <w:rPr>
          <w:sz w:val="28"/>
          <w:szCs w:val="28"/>
        </w:rPr>
        <w:t xml:space="preserve">всіх форм власності </w:t>
      </w:r>
      <w:r w:rsidRPr="00C67BC7">
        <w:rPr>
          <w:sz w:val="28"/>
          <w:szCs w:val="28"/>
        </w:rPr>
        <w:t xml:space="preserve">зібрано пізніх культур на площі </w:t>
      </w:r>
      <w:r w:rsidRPr="00D672C5">
        <w:rPr>
          <w:sz w:val="28"/>
          <w:szCs w:val="28"/>
        </w:rPr>
        <w:t>71,4</w:t>
      </w:r>
      <w:r w:rsidRPr="00C67BC7">
        <w:rPr>
          <w:sz w:val="28"/>
          <w:szCs w:val="28"/>
        </w:rPr>
        <w:t xml:space="preserve"> тис.га, що складає </w:t>
      </w:r>
      <w:r w:rsidRPr="00D672C5">
        <w:rPr>
          <w:sz w:val="28"/>
          <w:szCs w:val="28"/>
        </w:rPr>
        <w:t>100%</w:t>
      </w:r>
      <w:r w:rsidRPr="00C67BC7">
        <w:rPr>
          <w:sz w:val="28"/>
          <w:szCs w:val="28"/>
        </w:rPr>
        <w:t xml:space="preserve"> до прогнозу, намолочено </w:t>
      </w:r>
      <w:r w:rsidRPr="00D672C5">
        <w:rPr>
          <w:sz w:val="28"/>
          <w:szCs w:val="28"/>
        </w:rPr>
        <w:t>125,3</w:t>
      </w:r>
      <w:r w:rsidRPr="00C67BC7">
        <w:rPr>
          <w:sz w:val="28"/>
          <w:szCs w:val="28"/>
        </w:rPr>
        <w:t xml:space="preserve"> тис. тонн кукурудзи на зерно при урожайності </w:t>
      </w:r>
      <w:r w:rsidRPr="00D672C5">
        <w:rPr>
          <w:sz w:val="28"/>
          <w:szCs w:val="28"/>
        </w:rPr>
        <w:t>47</w:t>
      </w:r>
      <w:r w:rsidRPr="00C67BC7">
        <w:rPr>
          <w:sz w:val="28"/>
          <w:szCs w:val="28"/>
        </w:rPr>
        <w:t xml:space="preserve"> ц/га, </w:t>
      </w:r>
      <w:r w:rsidRPr="00D672C5">
        <w:rPr>
          <w:sz w:val="28"/>
          <w:szCs w:val="28"/>
        </w:rPr>
        <w:t xml:space="preserve">64,8 </w:t>
      </w:r>
      <w:r w:rsidRPr="00C67BC7">
        <w:rPr>
          <w:sz w:val="28"/>
          <w:szCs w:val="28"/>
        </w:rPr>
        <w:t xml:space="preserve">тис. тонн соняшнику, урожайність склала </w:t>
      </w:r>
      <w:r w:rsidRPr="00D672C5">
        <w:rPr>
          <w:sz w:val="28"/>
          <w:szCs w:val="28"/>
        </w:rPr>
        <w:t>21,3</w:t>
      </w:r>
      <w:r w:rsidRPr="00C67BC7">
        <w:rPr>
          <w:sz w:val="28"/>
          <w:szCs w:val="28"/>
        </w:rPr>
        <w:t xml:space="preserve"> ц/га, </w:t>
      </w:r>
      <w:r>
        <w:rPr>
          <w:sz w:val="28"/>
          <w:szCs w:val="28"/>
        </w:rPr>
        <w:t xml:space="preserve">24,7 </w:t>
      </w:r>
      <w:r w:rsidRPr="00C67BC7">
        <w:rPr>
          <w:sz w:val="28"/>
          <w:szCs w:val="28"/>
        </w:rPr>
        <w:t xml:space="preserve">тис. тонн сої при урожайності </w:t>
      </w:r>
      <w:r w:rsidRPr="00D672C5">
        <w:rPr>
          <w:sz w:val="28"/>
          <w:szCs w:val="28"/>
        </w:rPr>
        <w:t>17,5</w:t>
      </w:r>
      <w:r w:rsidRPr="00C67BC7">
        <w:rPr>
          <w:sz w:val="28"/>
          <w:szCs w:val="28"/>
        </w:rPr>
        <w:t xml:space="preserve"> ц/га. Крім того під урожай 2019 року посіяно </w:t>
      </w:r>
      <w:r>
        <w:rPr>
          <w:color w:val="000000"/>
          <w:sz w:val="28"/>
          <w:szCs w:val="28"/>
        </w:rPr>
        <w:t>21,4</w:t>
      </w:r>
      <w:r w:rsidRPr="00C67BC7">
        <w:rPr>
          <w:sz w:val="28"/>
          <w:szCs w:val="28"/>
        </w:rPr>
        <w:t xml:space="preserve"> тис.га озимої пшениці та </w:t>
      </w:r>
      <w:r w:rsidRPr="00FC041A">
        <w:rPr>
          <w:color w:val="000000"/>
          <w:sz w:val="28"/>
          <w:szCs w:val="28"/>
        </w:rPr>
        <w:t>3,</w:t>
      </w:r>
      <w:r>
        <w:rPr>
          <w:color w:val="000000"/>
          <w:sz w:val="28"/>
          <w:szCs w:val="28"/>
        </w:rPr>
        <w:t>8</w:t>
      </w:r>
      <w:r w:rsidRPr="00C67BC7">
        <w:rPr>
          <w:sz w:val="28"/>
          <w:szCs w:val="28"/>
        </w:rPr>
        <w:t xml:space="preserve"> тис. га озимого ячменю. Виорано на зяб </w:t>
      </w:r>
      <w:r>
        <w:rPr>
          <w:sz w:val="28"/>
          <w:szCs w:val="28"/>
        </w:rPr>
        <w:t xml:space="preserve">72 </w:t>
      </w:r>
      <w:r w:rsidRPr="00C67BC7">
        <w:rPr>
          <w:sz w:val="28"/>
          <w:szCs w:val="28"/>
        </w:rPr>
        <w:t>тис.га.</w:t>
      </w:r>
    </w:p>
    <w:p w:rsidR="005156DA" w:rsidRPr="00C67BC7" w:rsidRDefault="005156DA" w:rsidP="005A473E">
      <w:pPr>
        <w:jc w:val="both"/>
        <w:rPr>
          <w:sz w:val="28"/>
          <w:szCs w:val="28"/>
        </w:rPr>
      </w:pPr>
      <w:r w:rsidRPr="00C67BC7">
        <w:rPr>
          <w:sz w:val="28"/>
          <w:szCs w:val="28"/>
        </w:rPr>
        <w:t xml:space="preserve">         За оренду земельних ділянок (паїв) орендодавцям виплачено </w:t>
      </w:r>
      <w:r>
        <w:rPr>
          <w:sz w:val="28"/>
          <w:szCs w:val="28"/>
        </w:rPr>
        <w:br w:type="textWrapping" w:clear="all"/>
      </w:r>
      <w:r w:rsidRPr="00D672C5">
        <w:rPr>
          <w:sz w:val="28"/>
          <w:szCs w:val="28"/>
        </w:rPr>
        <w:t>183,7</w:t>
      </w:r>
      <w:r w:rsidRPr="00C67BC7">
        <w:rPr>
          <w:sz w:val="28"/>
          <w:szCs w:val="28"/>
        </w:rPr>
        <w:t xml:space="preserve"> млн. грн., що складає </w:t>
      </w:r>
      <w:r w:rsidRPr="00D672C5">
        <w:rPr>
          <w:sz w:val="28"/>
          <w:szCs w:val="28"/>
        </w:rPr>
        <w:t>101,5</w:t>
      </w:r>
      <w:r w:rsidRPr="00C67BC7">
        <w:rPr>
          <w:sz w:val="28"/>
          <w:szCs w:val="28"/>
        </w:rPr>
        <w:t>% до нарахованої суми.</w:t>
      </w:r>
    </w:p>
    <w:p w:rsidR="005156DA" w:rsidRDefault="005156DA" w:rsidP="00191FDF">
      <w:pPr>
        <w:pStyle w:val="a8"/>
        <w:ind w:firstLine="709"/>
        <w:jc w:val="both"/>
        <w:rPr>
          <w:rFonts w:ascii="Times New Roman" w:hAnsi="Times New Roman"/>
          <w:sz w:val="28"/>
          <w:szCs w:val="28"/>
          <w:lang w:val="uk-UA"/>
        </w:rPr>
      </w:pPr>
    </w:p>
    <w:p w:rsidR="005156DA" w:rsidRDefault="005156DA" w:rsidP="00191FDF">
      <w:pPr>
        <w:pStyle w:val="a8"/>
        <w:ind w:firstLine="709"/>
        <w:jc w:val="both"/>
        <w:rPr>
          <w:rFonts w:ascii="Times New Roman" w:hAnsi="Times New Roman"/>
          <w:sz w:val="28"/>
          <w:szCs w:val="28"/>
          <w:lang w:val="uk-UA"/>
        </w:rPr>
      </w:pPr>
      <w:r w:rsidRPr="00683E56">
        <w:rPr>
          <w:rFonts w:ascii="Times New Roman" w:hAnsi="Times New Roman"/>
          <w:sz w:val="28"/>
          <w:szCs w:val="28"/>
          <w:lang w:val="uk-UA"/>
        </w:rPr>
        <w:t xml:space="preserve">Для розвитку інвестиційної діяльності району, постійно проводиться робота з головами сільських рад щодо розроблення містобудівної документації, що дає можливість сільським радам пропонувати земельні ділянки інвесторам  для економічного розвитку територій, а інвесторам оформляти документи на будівництво об’єктів містобудування без затримок. </w:t>
      </w:r>
    </w:p>
    <w:p w:rsidR="005156DA" w:rsidRDefault="005156DA" w:rsidP="00191FDF">
      <w:pPr>
        <w:pStyle w:val="a8"/>
        <w:ind w:firstLine="709"/>
        <w:jc w:val="both"/>
        <w:rPr>
          <w:rFonts w:ascii="Times New Roman" w:hAnsi="Times New Roman"/>
          <w:sz w:val="28"/>
          <w:szCs w:val="28"/>
          <w:lang w:val="uk-UA"/>
        </w:rPr>
      </w:pPr>
    </w:p>
    <w:p w:rsidR="005156DA" w:rsidRDefault="005156DA" w:rsidP="00683E56">
      <w:pPr>
        <w:ind w:firstLine="567"/>
        <w:jc w:val="both"/>
        <w:rPr>
          <w:sz w:val="28"/>
          <w:szCs w:val="28"/>
        </w:rPr>
      </w:pPr>
      <w:r>
        <w:rPr>
          <w:sz w:val="28"/>
          <w:szCs w:val="28"/>
        </w:rPr>
        <w:t xml:space="preserve">На території Кропивницького району розташовано 7 </w:t>
      </w:r>
      <w:r w:rsidRPr="003B08F5">
        <w:rPr>
          <w:sz w:val="28"/>
          <w:szCs w:val="28"/>
        </w:rPr>
        <w:t>пам’яток архітектури</w:t>
      </w:r>
      <w:r>
        <w:rPr>
          <w:sz w:val="28"/>
          <w:szCs w:val="28"/>
        </w:rPr>
        <w:t xml:space="preserve"> </w:t>
      </w:r>
      <w:r w:rsidRPr="003B08F5">
        <w:rPr>
          <w:sz w:val="28"/>
          <w:szCs w:val="28"/>
        </w:rPr>
        <w:t xml:space="preserve"> місцевого значення</w:t>
      </w:r>
      <w:r>
        <w:rPr>
          <w:sz w:val="28"/>
          <w:szCs w:val="28"/>
        </w:rPr>
        <w:t>:</w:t>
      </w:r>
    </w:p>
    <w:p w:rsidR="005156DA" w:rsidRPr="00A31E72" w:rsidRDefault="005156DA" w:rsidP="00683E56">
      <w:pPr>
        <w:widowControl/>
        <w:numPr>
          <w:ilvl w:val="0"/>
          <w:numId w:val="11"/>
        </w:numPr>
        <w:suppressAutoHyphens w:val="0"/>
        <w:ind w:left="0" w:firstLine="567"/>
        <w:jc w:val="both"/>
        <w:rPr>
          <w:sz w:val="28"/>
          <w:szCs w:val="28"/>
        </w:rPr>
      </w:pPr>
      <w:r w:rsidRPr="00A31E72">
        <w:rPr>
          <w:sz w:val="28"/>
          <w:szCs w:val="28"/>
        </w:rPr>
        <w:t>народний дім кінця – кінець 19 ст. (с.Аджамка, вул. Леніна, 64);</w:t>
      </w:r>
    </w:p>
    <w:p w:rsidR="005156DA" w:rsidRPr="00A31E72" w:rsidRDefault="005156DA" w:rsidP="00683E56">
      <w:pPr>
        <w:widowControl/>
        <w:numPr>
          <w:ilvl w:val="0"/>
          <w:numId w:val="11"/>
        </w:numPr>
        <w:suppressAutoHyphens w:val="0"/>
        <w:ind w:left="0" w:firstLine="567"/>
        <w:jc w:val="both"/>
        <w:rPr>
          <w:sz w:val="28"/>
          <w:szCs w:val="28"/>
        </w:rPr>
      </w:pPr>
      <w:r w:rsidRPr="00A31E72">
        <w:rPr>
          <w:sz w:val="28"/>
          <w:szCs w:val="28"/>
        </w:rPr>
        <w:t>школа солом”яного плетенні - 1912 р.  (с.Аджамка, вул. Леніна, 65);</w:t>
      </w:r>
    </w:p>
    <w:p w:rsidR="005156DA" w:rsidRPr="00A31E72" w:rsidRDefault="005156DA" w:rsidP="00683E56">
      <w:pPr>
        <w:widowControl/>
        <w:numPr>
          <w:ilvl w:val="0"/>
          <w:numId w:val="11"/>
        </w:numPr>
        <w:suppressAutoHyphens w:val="0"/>
        <w:ind w:left="0" w:firstLine="567"/>
        <w:jc w:val="both"/>
        <w:rPr>
          <w:sz w:val="28"/>
          <w:szCs w:val="28"/>
        </w:rPr>
      </w:pPr>
      <w:r w:rsidRPr="00A31E72">
        <w:rPr>
          <w:sz w:val="28"/>
          <w:szCs w:val="28"/>
        </w:rPr>
        <w:t>будинок дитячого садка – початок 20 ст. (с.Аджамка, вул</w:t>
      </w:r>
      <w:r>
        <w:rPr>
          <w:sz w:val="28"/>
          <w:szCs w:val="28"/>
        </w:rPr>
        <w:t xml:space="preserve">. </w:t>
      </w:r>
      <w:r w:rsidRPr="00A31E72">
        <w:rPr>
          <w:sz w:val="28"/>
          <w:szCs w:val="28"/>
        </w:rPr>
        <w:t>Пархоменка,9);</w:t>
      </w:r>
    </w:p>
    <w:p w:rsidR="005156DA" w:rsidRPr="00A31E72" w:rsidRDefault="005156DA" w:rsidP="00683E56">
      <w:pPr>
        <w:widowControl/>
        <w:numPr>
          <w:ilvl w:val="0"/>
          <w:numId w:val="11"/>
        </w:numPr>
        <w:suppressAutoHyphens w:val="0"/>
        <w:ind w:left="0" w:firstLine="567"/>
        <w:rPr>
          <w:sz w:val="28"/>
          <w:szCs w:val="28"/>
        </w:rPr>
      </w:pPr>
      <w:r w:rsidRPr="00A31E72">
        <w:rPr>
          <w:sz w:val="28"/>
          <w:szCs w:val="28"/>
        </w:rPr>
        <w:t>середня школа № 5 - 1900 р. (с.Аджамка, вул. 1 Травня,13);</w:t>
      </w:r>
    </w:p>
    <w:p w:rsidR="005156DA" w:rsidRPr="00A31E72" w:rsidRDefault="005156DA" w:rsidP="00683E56">
      <w:pPr>
        <w:widowControl/>
        <w:numPr>
          <w:ilvl w:val="0"/>
          <w:numId w:val="11"/>
        </w:numPr>
        <w:suppressAutoHyphens w:val="0"/>
        <w:ind w:left="0" w:firstLine="567"/>
        <w:rPr>
          <w:sz w:val="28"/>
          <w:szCs w:val="28"/>
        </w:rPr>
      </w:pPr>
      <w:r w:rsidRPr="00A31E72">
        <w:rPr>
          <w:sz w:val="28"/>
          <w:szCs w:val="28"/>
        </w:rPr>
        <w:t>житловий будинок - 1933р. (с.Бережинка, пров. Степовий,16);</w:t>
      </w:r>
    </w:p>
    <w:p w:rsidR="005156DA" w:rsidRPr="00A31E72" w:rsidRDefault="005156DA" w:rsidP="00683E56">
      <w:pPr>
        <w:widowControl/>
        <w:numPr>
          <w:ilvl w:val="0"/>
          <w:numId w:val="11"/>
        </w:numPr>
        <w:suppressAutoHyphens w:val="0"/>
        <w:ind w:left="0" w:firstLine="567"/>
        <w:rPr>
          <w:sz w:val="28"/>
          <w:szCs w:val="28"/>
        </w:rPr>
      </w:pPr>
      <w:r w:rsidRPr="00A31E72">
        <w:rPr>
          <w:sz w:val="28"/>
          <w:szCs w:val="28"/>
        </w:rPr>
        <w:lastRenderedPageBreak/>
        <w:t>церква Святих Андріана і Наталії - кінець 19 ст. (с.Високі Байраки, вул. Леніна,5);</w:t>
      </w:r>
    </w:p>
    <w:p w:rsidR="005156DA" w:rsidRPr="00A31E72" w:rsidRDefault="005156DA" w:rsidP="00683E56">
      <w:pPr>
        <w:widowControl/>
        <w:numPr>
          <w:ilvl w:val="0"/>
          <w:numId w:val="11"/>
        </w:numPr>
        <w:suppressAutoHyphens w:val="0"/>
        <w:ind w:left="0" w:firstLine="567"/>
        <w:rPr>
          <w:sz w:val="28"/>
          <w:szCs w:val="28"/>
        </w:rPr>
      </w:pPr>
      <w:r w:rsidRPr="00A31E72">
        <w:rPr>
          <w:sz w:val="28"/>
          <w:szCs w:val="28"/>
        </w:rPr>
        <w:t>Земська школа - 1912р. (с. Покровське, вул. Покровська,7)</w:t>
      </w:r>
    </w:p>
    <w:p w:rsidR="005156DA" w:rsidRDefault="005156DA" w:rsidP="005A473E">
      <w:pPr>
        <w:ind w:firstLine="567"/>
        <w:jc w:val="both"/>
        <w:rPr>
          <w:sz w:val="28"/>
          <w:szCs w:val="28"/>
        </w:rPr>
      </w:pPr>
      <w:r w:rsidRPr="00A31E72">
        <w:rPr>
          <w:sz w:val="28"/>
          <w:szCs w:val="28"/>
        </w:rPr>
        <w:t xml:space="preserve">Всі об’єкти </w:t>
      </w:r>
      <w:r>
        <w:rPr>
          <w:sz w:val="28"/>
          <w:szCs w:val="28"/>
        </w:rPr>
        <w:t>крім житлового будинку знаходяться у комунальній власності територіальних громад сіл.</w:t>
      </w:r>
    </w:p>
    <w:p w:rsidR="005156DA" w:rsidRDefault="005156DA" w:rsidP="005A473E">
      <w:pPr>
        <w:jc w:val="both"/>
        <w:rPr>
          <w:sz w:val="28"/>
          <w:szCs w:val="28"/>
        </w:rPr>
      </w:pPr>
      <w:r w:rsidRPr="00A31E72">
        <w:rPr>
          <w:sz w:val="28"/>
          <w:szCs w:val="28"/>
        </w:rPr>
        <w:tab/>
      </w:r>
    </w:p>
    <w:p w:rsidR="005156DA" w:rsidRDefault="005156DA" w:rsidP="005A473E">
      <w:pPr>
        <w:ind w:firstLine="567"/>
        <w:jc w:val="both"/>
        <w:rPr>
          <w:i/>
          <w:sz w:val="28"/>
          <w:szCs w:val="28"/>
        </w:rPr>
      </w:pPr>
      <w:r>
        <w:rPr>
          <w:sz w:val="28"/>
          <w:szCs w:val="28"/>
        </w:rPr>
        <w:t>Протягом 2018 року замовникам за межами населених пунктів було видано 8 містобудівних умов та обмежень забудов земельних ділянок.</w:t>
      </w:r>
    </w:p>
    <w:p w:rsidR="005156DA" w:rsidRDefault="005156DA" w:rsidP="005A473E">
      <w:pPr>
        <w:ind w:firstLine="567"/>
        <w:jc w:val="both"/>
        <w:rPr>
          <w:i/>
          <w:sz w:val="28"/>
          <w:szCs w:val="28"/>
        </w:rPr>
      </w:pPr>
    </w:p>
    <w:p w:rsidR="005156DA" w:rsidRPr="003A33F9" w:rsidRDefault="005156DA" w:rsidP="005A473E">
      <w:pPr>
        <w:ind w:firstLine="708"/>
        <w:jc w:val="both"/>
        <w:rPr>
          <w:sz w:val="28"/>
          <w:szCs w:val="28"/>
        </w:rPr>
      </w:pPr>
      <w:r>
        <w:rPr>
          <w:sz w:val="28"/>
          <w:szCs w:val="28"/>
        </w:rPr>
        <w:t>Н</w:t>
      </w:r>
      <w:r w:rsidRPr="00473BB2">
        <w:rPr>
          <w:sz w:val="28"/>
          <w:szCs w:val="28"/>
        </w:rPr>
        <w:t>а території Кро</w:t>
      </w:r>
      <w:r>
        <w:rPr>
          <w:sz w:val="28"/>
          <w:szCs w:val="28"/>
        </w:rPr>
        <w:t>пивниц</w:t>
      </w:r>
      <w:r w:rsidRPr="00473BB2">
        <w:rPr>
          <w:sz w:val="28"/>
          <w:szCs w:val="28"/>
        </w:rPr>
        <w:t>ького району розташовано 9 земельних ділянок  природно-заповідного ф</w:t>
      </w:r>
      <w:r>
        <w:rPr>
          <w:sz w:val="28"/>
          <w:szCs w:val="28"/>
        </w:rPr>
        <w:t xml:space="preserve">онду загальною площею </w:t>
      </w:r>
      <w:smartTag w:uri="urn:schemas-microsoft-com:office:smarttags" w:element="metricconverter">
        <w:smartTagPr>
          <w:attr w:name="ProductID" w:val="221,74 га"/>
        </w:smartTagPr>
        <w:r>
          <w:rPr>
            <w:sz w:val="28"/>
            <w:szCs w:val="28"/>
          </w:rPr>
          <w:t>221,74 га</w:t>
        </w:r>
      </w:smartTag>
      <w:r>
        <w:rPr>
          <w:sz w:val="28"/>
          <w:szCs w:val="28"/>
        </w:rPr>
        <w:t xml:space="preserve"> (</w:t>
      </w:r>
      <w:r w:rsidRPr="00473BB2">
        <w:rPr>
          <w:sz w:val="28"/>
          <w:szCs w:val="28"/>
        </w:rPr>
        <w:t xml:space="preserve">5 земельних ділянок  природно-заповідного фонду загальною площею </w:t>
      </w:r>
      <w:smartTag w:uri="urn:schemas-microsoft-com:office:smarttags" w:element="metricconverter">
        <w:smartTagPr>
          <w:attr w:name="ProductID" w:val="174,14 га"/>
        </w:smartTagPr>
        <w:r w:rsidRPr="00473BB2">
          <w:rPr>
            <w:sz w:val="28"/>
            <w:szCs w:val="28"/>
          </w:rPr>
          <w:t>174,14 га</w:t>
        </w:r>
      </w:smartTag>
      <w:r w:rsidRPr="00473BB2">
        <w:rPr>
          <w:sz w:val="28"/>
          <w:szCs w:val="28"/>
        </w:rPr>
        <w:t xml:space="preserve"> знаходяться на територіях сільських рад району та 4 загальною площею </w:t>
      </w:r>
      <w:r>
        <w:rPr>
          <w:sz w:val="28"/>
          <w:szCs w:val="28"/>
        </w:rPr>
        <w:t xml:space="preserve">     </w:t>
      </w:r>
      <w:smartTag w:uri="urn:schemas-microsoft-com:office:smarttags" w:element="metricconverter">
        <w:smartTagPr>
          <w:attr w:name="ProductID" w:val="47,6 га"/>
        </w:smartTagPr>
        <w:r w:rsidRPr="00473BB2">
          <w:rPr>
            <w:sz w:val="28"/>
            <w:szCs w:val="28"/>
          </w:rPr>
          <w:t>47,6 га</w:t>
        </w:r>
      </w:smartTag>
      <w:r w:rsidRPr="00473BB2">
        <w:rPr>
          <w:sz w:val="28"/>
          <w:szCs w:val="28"/>
        </w:rPr>
        <w:t xml:space="preserve"> на територіях ОТГ</w:t>
      </w:r>
      <w:r>
        <w:rPr>
          <w:sz w:val="28"/>
          <w:szCs w:val="28"/>
        </w:rPr>
        <w:t>).</w:t>
      </w:r>
    </w:p>
    <w:p w:rsidR="005156DA" w:rsidRDefault="005156DA" w:rsidP="005A473E">
      <w:pPr>
        <w:jc w:val="both"/>
        <w:rPr>
          <w:sz w:val="28"/>
          <w:szCs w:val="28"/>
        </w:rPr>
      </w:pPr>
    </w:p>
    <w:p w:rsidR="005156DA" w:rsidRPr="00EE1E1C" w:rsidRDefault="005156DA" w:rsidP="005A473E">
      <w:pPr>
        <w:ind w:firstLine="708"/>
        <w:jc w:val="both"/>
        <w:rPr>
          <w:sz w:val="28"/>
          <w:szCs w:val="28"/>
        </w:rPr>
      </w:pPr>
      <w:r>
        <w:rPr>
          <w:sz w:val="28"/>
          <w:szCs w:val="28"/>
        </w:rPr>
        <w:t xml:space="preserve">Районною державною адміністрацією продовжується робота з сільськими головами щодо збереження </w:t>
      </w:r>
      <w:r w:rsidRPr="003B08F5">
        <w:rPr>
          <w:sz w:val="28"/>
          <w:szCs w:val="28"/>
        </w:rPr>
        <w:t>пам’яток архітектури</w:t>
      </w:r>
      <w:r>
        <w:rPr>
          <w:sz w:val="28"/>
          <w:szCs w:val="28"/>
        </w:rPr>
        <w:t xml:space="preserve"> та</w:t>
      </w:r>
      <w:r w:rsidRPr="00473BB2">
        <w:rPr>
          <w:sz w:val="28"/>
          <w:szCs w:val="28"/>
        </w:rPr>
        <w:t xml:space="preserve"> активізації роботи з розширення мережі природно-заповідного фонду та вжиття невідкладних дієвих заходів щодо створення нових та розширення площ існуючих територій та об’єктів природно-заповідного фонду, винесення їх меж в натуру (на місцевість)</w:t>
      </w:r>
      <w:r>
        <w:rPr>
          <w:sz w:val="28"/>
          <w:szCs w:val="28"/>
        </w:rPr>
        <w:t>.</w:t>
      </w:r>
    </w:p>
    <w:p w:rsidR="005156DA" w:rsidRPr="00A31E72" w:rsidRDefault="005156DA" w:rsidP="00683E56">
      <w:pPr>
        <w:ind w:firstLine="567"/>
        <w:jc w:val="both"/>
        <w:rPr>
          <w:sz w:val="28"/>
          <w:szCs w:val="28"/>
        </w:rPr>
      </w:pPr>
      <w:r w:rsidRPr="00A31E72">
        <w:rPr>
          <w:sz w:val="28"/>
          <w:szCs w:val="28"/>
        </w:rPr>
        <w:t xml:space="preserve"> </w:t>
      </w:r>
      <w:r>
        <w:rPr>
          <w:sz w:val="28"/>
          <w:szCs w:val="28"/>
        </w:rPr>
        <w:t xml:space="preserve"> </w:t>
      </w:r>
      <w:r w:rsidRPr="00A31E72">
        <w:rPr>
          <w:sz w:val="28"/>
          <w:szCs w:val="28"/>
        </w:rPr>
        <w:t xml:space="preserve"> </w:t>
      </w:r>
    </w:p>
    <w:p w:rsidR="005156DA" w:rsidRPr="00E104D6" w:rsidRDefault="005156DA" w:rsidP="00BE7414">
      <w:pPr>
        <w:jc w:val="both"/>
        <w:rPr>
          <w:rFonts w:cs="Times New Roman"/>
          <w:kern w:val="0"/>
          <w:sz w:val="28"/>
          <w:szCs w:val="28"/>
          <w:lang w:eastAsia="ar-SA" w:bidi="ar-SA"/>
        </w:rPr>
      </w:pPr>
      <w:r>
        <w:rPr>
          <w:sz w:val="28"/>
          <w:szCs w:val="28"/>
        </w:rPr>
        <w:tab/>
      </w:r>
      <w:r w:rsidRPr="00E104D6">
        <w:rPr>
          <w:rFonts w:cs="Times New Roman"/>
          <w:bCs/>
          <w:kern w:val="0"/>
          <w:sz w:val="28"/>
          <w:szCs w:val="28"/>
          <w:lang w:eastAsia="ar-SA" w:bidi="ar-SA"/>
        </w:rPr>
        <w:t xml:space="preserve">Значна увага приділена і впровадженню </w:t>
      </w:r>
      <w:r w:rsidRPr="00E104D6">
        <w:rPr>
          <w:sz w:val="28"/>
          <w:szCs w:val="28"/>
          <w:lang w:eastAsia="ar-SA" w:bidi="ar-SA"/>
        </w:rPr>
        <w:t>реформи із децентралізації надання адміністративних послуг.</w:t>
      </w:r>
    </w:p>
    <w:p w:rsidR="005156DA" w:rsidRDefault="005156DA" w:rsidP="00E104D6">
      <w:pPr>
        <w:ind w:firstLine="567"/>
        <w:jc w:val="both"/>
        <w:rPr>
          <w:rFonts w:cs="Times New Roman"/>
          <w:sz w:val="28"/>
          <w:szCs w:val="28"/>
        </w:rPr>
      </w:pPr>
      <w:r>
        <w:rPr>
          <w:rFonts w:cs="Times New Roman"/>
          <w:color w:val="000000"/>
          <w:sz w:val="28"/>
          <w:szCs w:val="28"/>
          <w:lang w:eastAsia="uk-UA"/>
        </w:rPr>
        <w:t xml:space="preserve">З метою оптимізації та належної організації надання адміністративних послуг </w:t>
      </w:r>
      <w:r>
        <w:rPr>
          <w:rFonts w:cs="Times New Roman"/>
          <w:sz w:val="28"/>
          <w:szCs w:val="28"/>
        </w:rPr>
        <w:t>розпорядженням голови Кіровоградської районної державної адміністрації від 08 жовтня 2018 року № 327-р було затверджено оновлений Перелік адміністративних послуг, які надаються через  Центр. Згідно з переліком, через  Центр може надаватися 152 видів послуг.</w:t>
      </w:r>
    </w:p>
    <w:p w:rsidR="005156DA" w:rsidRDefault="005156DA" w:rsidP="00E104D6">
      <w:pPr>
        <w:ind w:firstLine="567"/>
        <w:jc w:val="both"/>
        <w:rPr>
          <w:rFonts w:cs="Times New Roman"/>
          <w:sz w:val="28"/>
          <w:szCs w:val="28"/>
        </w:rPr>
      </w:pPr>
      <w:r>
        <w:rPr>
          <w:rFonts w:cs="Times New Roman"/>
          <w:sz w:val="28"/>
          <w:szCs w:val="28"/>
        </w:rPr>
        <w:t xml:space="preserve">За підсумками 2018 року працівниками Центру було надано </w:t>
      </w:r>
      <w:r w:rsidRPr="00BE7414">
        <w:rPr>
          <w:rFonts w:cs="Times New Roman"/>
          <w:sz w:val="28"/>
          <w:szCs w:val="28"/>
        </w:rPr>
        <w:t>6161</w:t>
      </w:r>
      <w:r>
        <w:rPr>
          <w:rFonts w:cs="Times New Roman"/>
          <w:b/>
          <w:sz w:val="28"/>
          <w:szCs w:val="28"/>
        </w:rPr>
        <w:t xml:space="preserve"> </w:t>
      </w:r>
      <w:r>
        <w:rPr>
          <w:rFonts w:cs="Times New Roman"/>
          <w:sz w:val="28"/>
          <w:szCs w:val="28"/>
        </w:rPr>
        <w:t>послуг. Найбільше послуг надавалося такими суб’єктами:</w:t>
      </w:r>
    </w:p>
    <w:p w:rsidR="005156DA" w:rsidRDefault="005156DA" w:rsidP="00E104D6">
      <w:pPr>
        <w:ind w:firstLine="567"/>
        <w:jc w:val="both"/>
        <w:rPr>
          <w:rFonts w:cs="Times New Roman"/>
          <w:sz w:val="28"/>
          <w:szCs w:val="28"/>
        </w:rPr>
      </w:pPr>
      <w:r>
        <w:rPr>
          <w:rFonts w:cs="Times New Roman"/>
          <w:sz w:val="28"/>
          <w:szCs w:val="28"/>
        </w:rPr>
        <w:t>- в</w:t>
      </w:r>
      <w:r w:rsidRPr="00E7433F">
        <w:rPr>
          <w:rFonts w:cs="Times New Roman"/>
          <w:sz w:val="28"/>
          <w:szCs w:val="28"/>
        </w:rPr>
        <w:t>ідділ</w:t>
      </w:r>
      <w:r>
        <w:rPr>
          <w:rFonts w:cs="Times New Roman"/>
          <w:sz w:val="28"/>
          <w:szCs w:val="28"/>
        </w:rPr>
        <w:t>ом</w:t>
      </w:r>
      <w:r w:rsidRPr="00E7433F">
        <w:rPr>
          <w:rFonts w:cs="Times New Roman"/>
          <w:sz w:val="28"/>
          <w:szCs w:val="28"/>
        </w:rPr>
        <w:t xml:space="preserve"> у Кіровоградському районі головного управління Держгеокадастру у Кіровоградської області</w:t>
      </w:r>
      <w:r>
        <w:rPr>
          <w:rFonts w:cs="Times New Roman"/>
          <w:sz w:val="28"/>
          <w:szCs w:val="28"/>
        </w:rPr>
        <w:t xml:space="preserve"> – 2393 послуги;</w:t>
      </w:r>
    </w:p>
    <w:p w:rsidR="005156DA" w:rsidRDefault="005156DA" w:rsidP="00E104D6">
      <w:pPr>
        <w:ind w:firstLine="567"/>
        <w:jc w:val="both"/>
        <w:rPr>
          <w:rFonts w:cs="Times New Roman"/>
          <w:sz w:val="28"/>
          <w:szCs w:val="28"/>
        </w:rPr>
      </w:pPr>
      <w:r>
        <w:rPr>
          <w:rFonts w:cs="Times New Roman"/>
          <w:sz w:val="28"/>
          <w:szCs w:val="28"/>
        </w:rPr>
        <w:t>- державним реєстратором речових прав на нерухоме майно – 2332 послуги;</w:t>
      </w:r>
    </w:p>
    <w:p w:rsidR="005156DA" w:rsidRDefault="005156DA" w:rsidP="00E104D6">
      <w:pPr>
        <w:ind w:firstLine="567"/>
        <w:rPr>
          <w:rFonts w:cs="Times New Roman"/>
          <w:sz w:val="28"/>
          <w:szCs w:val="28"/>
        </w:rPr>
      </w:pPr>
      <w:r>
        <w:rPr>
          <w:rFonts w:cs="Times New Roman"/>
          <w:sz w:val="28"/>
          <w:szCs w:val="28"/>
        </w:rPr>
        <w:t>- державним реєстратором юридичних осіб та фізичних осіб-підприємців – 1306 послуг;</w:t>
      </w:r>
    </w:p>
    <w:p w:rsidR="005156DA" w:rsidRDefault="005156DA" w:rsidP="00E104D6">
      <w:pPr>
        <w:ind w:firstLine="567"/>
        <w:jc w:val="both"/>
        <w:rPr>
          <w:rFonts w:cs="Times New Roman"/>
          <w:sz w:val="28"/>
          <w:szCs w:val="28"/>
        </w:rPr>
      </w:pPr>
      <w:r>
        <w:rPr>
          <w:rFonts w:cs="Times New Roman"/>
          <w:sz w:val="28"/>
          <w:szCs w:val="28"/>
        </w:rPr>
        <w:t>- відділом регіонального розвитку, містобудування, архітектури, житлово-комунального господарства  районної державної адміністрації – 113 послуг.</w:t>
      </w:r>
    </w:p>
    <w:p w:rsidR="005156DA" w:rsidRDefault="005156DA" w:rsidP="00E104D6">
      <w:pPr>
        <w:ind w:firstLine="567"/>
        <w:jc w:val="both"/>
        <w:rPr>
          <w:rFonts w:eastAsia="SimSun" w:cs="Times New Roman"/>
          <w:sz w:val="28"/>
          <w:szCs w:val="28"/>
        </w:rPr>
      </w:pPr>
      <w:r>
        <w:rPr>
          <w:rFonts w:cs="Times New Roman"/>
          <w:sz w:val="28"/>
          <w:szCs w:val="28"/>
        </w:rPr>
        <w:t xml:space="preserve"> На кожну адміністративну послугу суб’єктами надання розроблені інформаційні та технологічні картки, які розміщені в приміщені Центру та на веб-сайті Кіровоградської районної державної адміністрації.</w:t>
      </w:r>
    </w:p>
    <w:p w:rsidR="005156DA" w:rsidRDefault="005156DA" w:rsidP="00E104D6">
      <w:pPr>
        <w:ind w:firstLine="708"/>
        <w:jc w:val="both"/>
        <w:rPr>
          <w:rFonts w:cs="Times New Roman"/>
          <w:bCs/>
          <w:sz w:val="28"/>
          <w:szCs w:val="28"/>
          <w:lang w:eastAsia="en-US"/>
        </w:rPr>
      </w:pPr>
      <w:r>
        <w:rPr>
          <w:rFonts w:cs="Times New Roman"/>
          <w:sz w:val="28"/>
          <w:szCs w:val="28"/>
        </w:rPr>
        <w:t xml:space="preserve">Районною державною адміністрацією постійно забезпечується </w:t>
      </w:r>
      <w:r>
        <w:rPr>
          <w:rFonts w:cs="Times New Roman"/>
          <w:sz w:val="28"/>
          <w:szCs w:val="28"/>
        </w:rPr>
        <w:lastRenderedPageBreak/>
        <w:t xml:space="preserve">виконання поставлених завдань щодо реалізації Концепції розвитку системи електронних послуг в Україні на 2017-2018 роки, затвердженого розпорядженням Кабінету Міністрів України  від 14 червня 2017 року </w:t>
      </w:r>
      <w:r>
        <w:rPr>
          <w:rFonts w:cs="Times New Roman"/>
          <w:sz w:val="28"/>
          <w:szCs w:val="28"/>
        </w:rPr>
        <w:br w:type="textWrapping" w:clear="all"/>
        <w:t xml:space="preserve">№ 394-р. </w:t>
      </w:r>
      <w:r>
        <w:rPr>
          <w:rFonts w:cs="Times New Roman"/>
          <w:color w:val="000000"/>
          <w:sz w:val="28"/>
          <w:szCs w:val="28"/>
          <w:lang w:eastAsia="uk-UA"/>
        </w:rPr>
        <w:t xml:space="preserve">Зокрема, </w:t>
      </w:r>
      <w:r>
        <w:rPr>
          <w:rFonts w:cs="Times New Roman"/>
          <w:sz w:val="28"/>
          <w:szCs w:val="28"/>
        </w:rPr>
        <w:t xml:space="preserve">рішенням сесії Кіровоградської районної ради від </w:t>
      </w:r>
      <w:r>
        <w:rPr>
          <w:rFonts w:cs="Times New Roman"/>
          <w:sz w:val="28"/>
          <w:szCs w:val="28"/>
        </w:rPr>
        <w:br w:type="textWrapping" w:clear="all"/>
        <w:t xml:space="preserve">14 грудня 2018 року внесено зміни до  </w:t>
      </w:r>
      <w:r>
        <w:rPr>
          <w:rFonts w:cs="Times New Roman"/>
          <w:bCs/>
          <w:sz w:val="28"/>
          <w:szCs w:val="28"/>
          <w:lang w:eastAsia="en-US"/>
        </w:rPr>
        <w:t>Програми сприяння функціонуванню  Центру  надання адміністративних  послуг Кіровоградської  районної державної адміністрації на  2018-2019 роки, зокрема, збільшено фінансування на запровадження системи електронного документообігу для взаємодії із Єдиним порталом адміністративних послуг та на придбання інформаційних терміналів, іншої техніки для доступу до електронних послуг.</w:t>
      </w:r>
    </w:p>
    <w:p w:rsidR="005156DA" w:rsidRDefault="005156DA" w:rsidP="00E104D6">
      <w:pPr>
        <w:ind w:firstLine="708"/>
        <w:jc w:val="both"/>
        <w:rPr>
          <w:rFonts w:cs="Times New Roman"/>
          <w:sz w:val="28"/>
          <w:szCs w:val="28"/>
        </w:rPr>
      </w:pPr>
      <w:r>
        <w:rPr>
          <w:rFonts w:cs="Times New Roman"/>
          <w:sz w:val="28"/>
          <w:szCs w:val="28"/>
        </w:rPr>
        <w:t xml:space="preserve">Одним із позитивних зрушень за звітний період в діяльності </w:t>
      </w:r>
      <w:r>
        <w:rPr>
          <w:rFonts w:cs="Times New Roman"/>
          <w:color w:val="000000"/>
          <w:sz w:val="28"/>
          <w:szCs w:val="28"/>
          <w:lang w:eastAsia="uk-UA"/>
        </w:rPr>
        <w:t>Центру</w:t>
      </w:r>
      <w:r>
        <w:rPr>
          <w:rFonts w:cs="Times New Roman"/>
          <w:sz w:val="28"/>
          <w:szCs w:val="28"/>
        </w:rPr>
        <w:t xml:space="preserve"> є підключення до онлайн-сервісу для державної реєстрації суб’єктів підприємницької діяльності та належна організація процесу надання зазначених послуг. Також, державними реєстраторами  отримано ідентифікатори доступу до реєстру ДРАЦС для належної перевірки поданих документів у сфері реєстрації майна та бізнесу.</w:t>
      </w:r>
    </w:p>
    <w:p w:rsidR="005156DA" w:rsidRDefault="005156DA" w:rsidP="00E104D6">
      <w:pPr>
        <w:ind w:firstLine="708"/>
        <w:jc w:val="both"/>
        <w:rPr>
          <w:rFonts w:cs="Times New Roman"/>
          <w:sz w:val="28"/>
          <w:szCs w:val="28"/>
        </w:rPr>
      </w:pPr>
      <w:r>
        <w:rPr>
          <w:rFonts w:cs="Times New Roman"/>
          <w:sz w:val="28"/>
          <w:szCs w:val="28"/>
        </w:rPr>
        <w:t xml:space="preserve">Крім того, слід відмітити, що у 2018 році адміністратором </w:t>
      </w:r>
      <w:r>
        <w:rPr>
          <w:rFonts w:cs="Times New Roman"/>
          <w:color w:val="000000"/>
          <w:sz w:val="28"/>
          <w:szCs w:val="28"/>
          <w:lang w:eastAsia="uk-UA"/>
        </w:rPr>
        <w:t>Центру</w:t>
      </w:r>
      <w:r>
        <w:rPr>
          <w:rFonts w:cs="Times New Roman"/>
          <w:sz w:val="28"/>
          <w:szCs w:val="28"/>
        </w:rPr>
        <w:t xml:space="preserve"> отримано безпосередній доступ до Державного земельного кадастру, що дає змогу оперативно, в день звернення, опрацьовувати заяви на отримання витягу із  Державного земельного кадастру. Для реалізації зазначених повноважень адміністратору виготовлено печатку, надано ідентифікатори доступу до вказаного реєстру та проведено відповідні навчання.</w:t>
      </w:r>
    </w:p>
    <w:p w:rsidR="005156DA" w:rsidRDefault="005156DA" w:rsidP="00E104D6">
      <w:pPr>
        <w:ind w:firstLine="708"/>
        <w:jc w:val="both"/>
        <w:rPr>
          <w:rFonts w:cs="Times New Roman"/>
          <w:sz w:val="28"/>
          <w:szCs w:val="28"/>
        </w:rPr>
      </w:pPr>
      <w:r>
        <w:rPr>
          <w:rFonts w:cs="Times New Roman"/>
          <w:sz w:val="28"/>
          <w:szCs w:val="28"/>
        </w:rPr>
        <w:t>Отже, в рамках реформи децентралізації надання адміністративних послуг Кіровоградська районна державна адміністрація у встановлені законом строки забезпечила державних реєстраторів та адміністратора усим необхідним для виконання функцій, передбачених законом. Зокрема, було придбано комп’ютерну, офісну техніку, меблі, змонтовано стелажі в окремих приміщеннях для зберігання реєстраційних справ та проведено ряд організаційних заходів.</w:t>
      </w:r>
    </w:p>
    <w:p w:rsidR="005156DA" w:rsidRDefault="005156DA" w:rsidP="00E104D6">
      <w:pPr>
        <w:ind w:firstLine="425"/>
        <w:jc w:val="both"/>
        <w:rPr>
          <w:rFonts w:cs="Times New Roman"/>
          <w:sz w:val="28"/>
          <w:szCs w:val="28"/>
        </w:rPr>
      </w:pPr>
      <w:r>
        <w:rPr>
          <w:rFonts w:cs="Times New Roman"/>
          <w:sz w:val="28"/>
          <w:szCs w:val="28"/>
        </w:rPr>
        <w:t xml:space="preserve"> </w:t>
      </w:r>
      <w:r>
        <w:rPr>
          <w:rFonts w:cs="Times New Roman"/>
          <w:sz w:val="28"/>
          <w:szCs w:val="28"/>
        </w:rPr>
        <w:tab/>
        <w:t xml:space="preserve">З 01 січня по 31 грудня 2018 року державним реєстратором речових прав на нерухоме майно було задоволено 2332 заяви, в результаті чого надходження до бюджету району склало 164 тис. грн., а державним реєстратором юридичних осіб, фізичних осіб – підприємців - 1306 заяв, що відповідно склало 74 тис. грн. Отже, надходження до районного бюджету за надання адміністративних послуг з реєстрації майна та бізнесу склало                  238 тис. грн. </w:t>
      </w:r>
    </w:p>
    <w:p w:rsidR="005156DA" w:rsidRDefault="005156DA" w:rsidP="00E104D6">
      <w:pPr>
        <w:ind w:firstLine="708"/>
        <w:jc w:val="both"/>
        <w:rPr>
          <w:rFonts w:cs="Times New Roman"/>
          <w:sz w:val="28"/>
          <w:szCs w:val="28"/>
        </w:rPr>
      </w:pPr>
    </w:p>
    <w:p w:rsidR="005156DA" w:rsidRDefault="005156DA" w:rsidP="00E104D6">
      <w:pPr>
        <w:ind w:firstLine="708"/>
        <w:jc w:val="both"/>
        <w:rPr>
          <w:rFonts w:cs="Times New Roman"/>
          <w:color w:val="000000"/>
          <w:sz w:val="28"/>
          <w:szCs w:val="28"/>
          <w:lang w:eastAsia="uk-UA"/>
        </w:rPr>
      </w:pPr>
      <w:r>
        <w:rPr>
          <w:rFonts w:cs="Times New Roman"/>
          <w:color w:val="000000"/>
          <w:sz w:val="28"/>
          <w:szCs w:val="28"/>
          <w:lang w:eastAsia="uk-UA"/>
        </w:rPr>
        <w:t xml:space="preserve">Центр надання адміністративних послуг </w:t>
      </w:r>
      <w:r>
        <w:rPr>
          <w:rFonts w:cs="Times New Roman"/>
          <w:sz w:val="28"/>
          <w:szCs w:val="28"/>
        </w:rPr>
        <w:t>Кіровоградської районної державної адміністрації</w:t>
      </w:r>
      <w:r>
        <w:rPr>
          <w:rFonts w:cs="Times New Roman"/>
          <w:color w:val="000000"/>
          <w:sz w:val="28"/>
          <w:szCs w:val="28"/>
          <w:lang w:eastAsia="uk-UA"/>
        </w:rPr>
        <w:t xml:space="preserve"> постійно удосконалює свою роботу, розширює спектр послуг, забезпечує комфортне перебування відвідувачів та високу якість обслуговування.</w:t>
      </w:r>
    </w:p>
    <w:p w:rsidR="005156DA" w:rsidRDefault="005156DA" w:rsidP="002B3A3B">
      <w:pPr>
        <w:spacing w:line="240" w:lineRule="atLeast"/>
        <w:ind w:firstLine="708"/>
        <w:jc w:val="both"/>
        <w:rPr>
          <w:color w:val="FF0000"/>
          <w:sz w:val="28"/>
          <w:szCs w:val="28"/>
        </w:rPr>
      </w:pPr>
    </w:p>
    <w:p w:rsidR="005156DA" w:rsidRPr="006F7B35" w:rsidRDefault="005156DA" w:rsidP="002B3A3B">
      <w:pPr>
        <w:pStyle w:val="1"/>
        <w:spacing w:line="240" w:lineRule="atLeast"/>
        <w:ind w:left="0" w:firstLine="709"/>
        <w:contextualSpacing/>
        <w:jc w:val="both"/>
        <w:rPr>
          <w:color w:val="FF0000"/>
          <w:sz w:val="28"/>
          <w:szCs w:val="28"/>
        </w:rPr>
      </w:pPr>
      <w:r w:rsidRPr="006F7B35">
        <w:rPr>
          <w:color w:val="FF0000"/>
          <w:sz w:val="28"/>
          <w:szCs w:val="28"/>
        </w:rPr>
        <w:t xml:space="preserve"> </w:t>
      </w:r>
    </w:p>
    <w:p w:rsidR="005156DA" w:rsidRPr="00EB69A6" w:rsidRDefault="005156DA" w:rsidP="002B3A3B">
      <w:pPr>
        <w:ind w:firstLine="567"/>
        <w:jc w:val="both"/>
        <w:rPr>
          <w:sz w:val="28"/>
          <w:szCs w:val="28"/>
        </w:rPr>
      </w:pPr>
      <w:r w:rsidRPr="00EB69A6">
        <w:rPr>
          <w:sz w:val="28"/>
          <w:szCs w:val="28"/>
        </w:rPr>
        <w:t xml:space="preserve">В центрі діяльності районної державної адміністрації були і питання </w:t>
      </w:r>
      <w:r w:rsidRPr="00EB69A6">
        <w:rPr>
          <w:sz w:val="28"/>
          <w:szCs w:val="28"/>
        </w:rPr>
        <w:lastRenderedPageBreak/>
        <w:t>щодо забезпечення надання якісної та доступної медичної допомоги на селі, удосконалення мережі закладів охорони здоров’я району і покращення їх матеріально-технічного стану.</w:t>
      </w:r>
    </w:p>
    <w:p w:rsidR="005156DA" w:rsidRPr="00EB69A6" w:rsidRDefault="005156DA" w:rsidP="002B3A3B">
      <w:pPr>
        <w:pStyle w:val="a8"/>
        <w:ind w:firstLine="567"/>
        <w:jc w:val="both"/>
        <w:rPr>
          <w:rFonts w:ascii="Times New Roman" w:hAnsi="Times New Roman"/>
          <w:sz w:val="28"/>
          <w:szCs w:val="28"/>
          <w:lang w:val="uk-UA"/>
        </w:rPr>
      </w:pPr>
      <w:r w:rsidRPr="00EB69A6">
        <w:rPr>
          <w:rFonts w:ascii="Times New Roman" w:hAnsi="Times New Roman"/>
          <w:sz w:val="28"/>
          <w:szCs w:val="28"/>
          <w:lang w:val="uk-UA"/>
        </w:rPr>
        <w:t>Первинну медичну допомогу населенню району надають</w:t>
      </w:r>
      <w:r w:rsidRPr="006F7B35">
        <w:rPr>
          <w:rFonts w:ascii="Times New Roman" w:hAnsi="Times New Roman"/>
          <w:color w:val="FF0000"/>
          <w:sz w:val="28"/>
          <w:szCs w:val="28"/>
          <w:lang w:val="uk-UA"/>
        </w:rPr>
        <w:t xml:space="preserve"> </w:t>
      </w:r>
      <w:r w:rsidRPr="00EB69A6">
        <w:rPr>
          <w:rFonts w:ascii="Times New Roman" w:hAnsi="Times New Roman"/>
          <w:sz w:val="28"/>
          <w:szCs w:val="28"/>
          <w:lang w:val="uk-UA"/>
        </w:rPr>
        <w:t>46 медичних закладів, які входять до складу К</w:t>
      </w:r>
      <w:r>
        <w:rPr>
          <w:rFonts w:ascii="Times New Roman" w:hAnsi="Times New Roman"/>
          <w:sz w:val="28"/>
          <w:szCs w:val="28"/>
          <w:lang w:val="uk-UA"/>
        </w:rPr>
        <w:t xml:space="preserve">омунального некомерційного підприємства Кропивницької районної ради </w:t>
      </w:r>
      <w:r w:rsidRPr="00EB69A6">
        <w:rPr>
          <w:rFonts w:ascii="Times New Roman" w:hAnsi="Times New Roman"/>
          <w:sz w:val="28"/>
          <w:szCs w:val="28"/>
          <w:lang w:val="uk-UA"/>
        </w:rPr>
        <w:t>«Центр первинної медико-санітарної допомоги К</w:t>
      </w:r>
      <w:r>
        <w:rPr>
          <w:rFonts w:ascii="Times New Roman" w:hAnsi="Times New Roman"/>
          <w:sz w:val="28"/>
          <w:szCs w:val="28"/>
          <w:lang w:val="uk-UA"/>
        </w:rPr>
        <w:t>ропивниць</w:t>
      </w:r>
      <w:r w:rsidRPr="00EB69A6">
        <w:rPr>
          <w:rFonts w:ascii="Times New Roman" w:hAnsi="Times New Roman"/>
          <w:sz w:val="28"/>
          <w:szCs w:val="28"/>
          <w:lang w:val="uk-UA"/>
        </w:rPr>
        <w:t>кого району», а саме: 15 лікарських амбулаторій, 31 фельдшерсько-акушерський та фельдшерський пункти.</w:t>
      </w:r>
    </w:p>
    <w:p w:rsidR="005156DA" w:rsidRDefault="005156DA" w:rsidP="00EB69A6">
      <w:pPr>
        <w:tabs>
          <w:tab w:val="left" w:pos="960"/>
        </w:tabs>
        <w:jc w:val="both"/>
        <w:rPr>
          <w:sz w:val="28"/>
          <w:szCs w:val="28"/>
        </w:rPr>
      </w:pPr>
      <w:r>
        <w:rPr>
          <w:sz w:val="28"/>
          <w:szCs w:val="28"/>
        </w:rPr>
        <w:t xml:space="preserve">           У 2018 році покращився  матеріально-технічний стан закладів «первинки».</w:t>
      </w:r>
    </w:p>
    <w:p w:rsidR="005156DA" w:rsidRDefault="005156DA" w:rsidP="00EB69A6">
      <w:pPr>
        <w:tabs>
          <w:tab w:val="left" w:pos="960"/>
        </w:tabs>
        <w:jc w:val="both"/>
        <w:rPr>
          <w:sz w:val="28"/>
          <w:szCs w:val="28"/>
        </w:rPr>
      </w:pPr>
      <w:r>
        <w:rPr>
          <w:sz w:val="28"/>
          <w:szCs w:val="28"/>
        </w:rPr>
        <w:t xml:space="preserve">          За 2018 рік з районного та сільських бюджетів виділено додаткові асигнування на загальну суму 2471,5 тис.грн.</w:t>
      </w:r>
    </w:p>
    <w:p w:rsidR="005156DA" w:rsidRDefault="005156DA" w:rsidP="00EB69A6">
      <w:pPr>
        <w:jc w:val="both"/>
        <w:rPr>
          <w:sz w:val="28"/>
          <w:szCs w:val="28"/>
        </w:rPr>
      </w:pPr>
      <w:r>
        <w:rPr>
          <w:sz w:val="28"/>
          <w:szCs w:val="28"/>
        </w:rPr>
        <w:t xml:space="preserve">           Протягом 2018 року придбано медичного обладнання, офісної техніки на суму 319 057,28 грн.</w:t>
      </w:r>
    </w:p>
    <w:p w:rsidR="005156DA" w:rsidRDefault="005156DA" w:rsidP="00EB69A6">
      <w:pPr>
        <w:jc w:val="both"/>
        <w:rPr>
          <w:sz w:val="28"/>
          <w:szCs w:val="28"/>
        </w:rPr>
      </w:pPr>
      <w:r>
        <w:rPr>
          <w:sz w:val="28"/>
          <w:szCs w:val="28"/>
        </w:rPr>
        <w:tab/>
      </w:r>
      <w:r w:rsidRPr="00FC11FF">
        <w:rPr>
          <w:sz w:val="28"/>
          <w:szCs w:val="28"/>
        </w:rPr>
        <w:t>Вторинна медична допомога населенню району надавалась працівниками Кіровоградської центральної районної лікарні</w:t>
      </w:r>
      <w:r>
        <w:rPr>
          <w:sz w:val="28"/>
          <w:szCs w:val="28"/>
        </w:rPr>
        <w:t>.</w:t>
      </w:r>
    </w:p>
    <w:p w:rsidR="005156DA" w:rsidRDefault="005156DA" w:rsidP="00EB69A6">
      <w:pPr>
        <w:jc w:val="both"/>
        <w:rPr>
          <w:sz w:val="28"/>
          <w:szCs w:val="28"/>
        </w:rPr>
      </w:pPr>
    </w:p>
    <w:p w:rsidR="005156DA" w:rsidRDefault="005156DA" w:rsidP="00EB69A6">
      <w:pPr>
        <w:jc w:val="both"/>
        <w:rPr>
          <w:sz w:val="28"/>
          <w:szCs w:val="28"/>
        </w:rPr>
      </w:pPr>
      <w:r>
        <w:rPr>
          <w:sz w:val="28"/>
          <w:szCs w:val="28"/>
        </w:rPr>
        <w:tab/>
        <w:t>Н</w:t>
      </w:r>
      <w:r w:rsidRPr="00FC11FF">
        <w:rPr>
          <w:sz w:val="28"/>
          <w:szCs w:val="28"/>
        </w:rPr>
        <w:t>а медикаменти</w:t>
      </w:r>
      <w:r>
        <w:rPr>
          <w:sz w:val="28"/>
          <w:szCs w:val="28"/>
        </w:rPr>
        <w:t xml:space="preserve"> з </w:t>
      </w:r>
      <w:r w:rsidRPr="00FC11FF">
        <w:rPr>
          <w:sz w:val="28"/>
          <w:szCs w:val="28"/>
        </w:rPr>
        <w:t>районного бюджету</w:t>
      </w:r>
      <w:r w:rsidRPr="000872EC">
        <w:rPr>
          <w:sz w:val="28"/>
          <w:szCs w:val="28"/>
        </w:rPr>
        <w:t xml:space="preserve"> </w:t>
      </w:r>
      <w:r w:rsidRPr="00FC11FF">
        <w:rPr>
          <w:sz w:val="28"/>
          <w:szCs w:val="28"/>
        </w:rPr>
        <w:t xml:space="preserve">в 2018 році  </w:t>
      </w:r>
      <w:r>
        <w:rPr>
          <w:sz w:val="28"/>
          <w:szCs w:val="28"/>
        </w:rPr>
        <w:t xml:space="preserve">виділено </w:t>
      </w:r>
      <w:r w:rsidRPr="00FC11FF">
        <w:rPr>
          <w:sz w:val="28"/>
          <w:szCs w:val="28"/>
        </w:rPr>
        <w:t>кошти в сумі 804930,50</w:t>
      </w:r>
      <w:r>
        <w:rPr>
          <w:sz w:val="28"/>
          <w:szCs w:val="28"/>
        </w:rPr>
        <w:t xml:space="preserve"> </w:t>
      </w:r>
      <w:r w:rsidRPr="00FC11FF">
        <w:rPr>
          <w:sz w:val="28"/>
          <w:szCs w:val="28"/>
        </w:rPr>
        <w:t>грн</w:t>
      </w:r>
      <w:r>
        <w:rPr>
          <w:sz w:val="28"/>
          <w:szCs w:val="28"/>
        </w:rPr>
        <w:t>.</w:t>
      </w:r>
    </w:p>
    <w:p w:rsidR="005156DA" w:rsidRDefault="005156DA" w:rsidP="000872EC">
      <w:pPr>
        <w:ind w:firstLine="708"/>
        <w:jc w:val="both"/>
        <w:rPr>
          <w:sz w:val="28"/>
          <w:szCs w:val="28"/>
        </w:rPr>
      </w:pPr>
      <w:r>
        <w:rPr>
          <w:sz w:val="28"/>
          <w:szCs w:val="28"/>
        </w:rPr>
        <w:t>У</w:t>
      </w:r>
      <w:r w:rsidRPr="00FC11FF">
        <w:rPr>
          <w:sz w:val="28"/>
          <w:szCs w:val="28"/>
        </w:rPr>
        <w:t xml:space="preserve"> 2018 ро</w:t>
      </w:r>
      <w:r>
        <w:rPr>
          <w:sz w:val="28"/>
          <w:szCs w:val="28"/>
        </w:rPr>
        <w:t>ці</w:t>
      </w:r>
      <w:r w:rsidRPr="00FC11FF">
        <w:rPr>
          <w:sz w:val="28"/>
          <w:szCs w:val="28"/>
        </w:rPr>
        <w:t xml:space="preserve"> прол</w:t>
      </w:r>
      <w:r>
        <w:rPr>
          <w:sz w:val="28"/>
          <w:szCs w:val="28"/>
        </w:rPr>
        <w:t>іковано стаціонарно 84 ветерана війни та учасника</w:t>
      </w:r>
      <w:r w:rsidRPr="00FC11FF">
        <w:rPr>
          <w:sz w:val="28"/>
          <w:szCs w:val="28"/>
        </w:rPr>
        <w:t xml:space="preserve"> бойових дій АТО, на </w:t>
      </w:r>
      <w:r>
        <w:rPr>
          <w:sz w:val="28"/>
          <w:szCs w:val="28"/>
        </w:rPr>
        <w:t>що</w:t>
      </w:r>
      <w:r w:rsidRPr="00FC11FF">
        <w:rPr>
          <w:sz w:val="28"/>
          <w:szCs w:val="28"/>
        </w:rPr>
        <w:t xml:space="preserve">  використано 7215,60</w:t>
      </w:r>
      <w:r>
        <w:rPr>
          <w:sz w:val="28"/>
          <w:szCs w:val="28"/>
        </w:rPr>
        <w:t xml:space="preserve"> </w:t>
      </w:r>
      <w:r w:rsidRPr="00FC11FF">
        <w:rPr>
          <w:sz w:val="28"/>
          <w:szCs w:val="28"/>
        </w:rPr>
        <w:t>грн.</w:t>
      </w:r>
      <w:r>
        <w:rPr>
          <w:sz w:val="28"/>
          <w:szCs w:val="28"/>
        </w:rPr>
        <w:t xml:space="preserve"> </w:t>
      </w:r>
      <w:r w:rsidRPr="00FC11FF">
        <w:rPr>
          <w:sz w:val="28"/>
          <w:szCs w:val="28"/>
        </w:rPr>
        <w:t>бюджетних коштів</w:t>
      </w:r>
      <w:r>
        <w:rPr>
          <w:sz w:val="28"/>
          <w:szCs w:val="28"/>
        </w:rPr>
        <w:t>.</w:t>
      </w:r>
    </w:p>
    <w:p w:rsidR="005156DA" w:rsidRPr="00FC11FF" w:rsidRDefault="005156DA" w:rsidP="000872EC">
      <w:pPr>
        <w:ind w:firstLine="708"/>
        <w:jc w:val="both"/>
        <w:rPr>
          <w:sz w:val="28"/>
          <w:szCs w:val="28"/>
        </w:rPr>
      </w:pPr>
      <w:r>
        <w:rPr>
          <w:sz w:val="28"/>
          <w:szCs w:val="28"/>
        </w:rPr>
        <w:t>На продукти харчування з районного бюджету у поточному році виділено 511467,6 грн.</w:t>
      </w:r>
    </w:p>
    <w:p w:rsidR="005156DA" w:rsidRPr="00FC11FF" w:rsidRDefault="005156DA" w:rsidP="0097103A">
      <w:pPr>
        <w:ind w:firstLine="708"/>
        <w:jc w:val="both"/>
        <w:rPr>
          <w:b/>
          <w:sz w:val="28"/>
          <w:szCs w:val="28"/>
        </w:rPr>
      </w:pPr>
      <w:r>
        <w:rPr>
          <w:sz w:val="28"/>
          <w:szCs w:val="28"/>
        </w:rPr>
        <w:t>З</w:t>
      </w:r>
      <w:r w:rsidRPr="00FC11FF">
        <w:rPr>
          <w:sz w:val="28"/>
          <w:szCs w:val="28"/>
        </w:rPr>
        <w:t>гідно</w:t>
      </w:r>
      <w:r>
        <w:rPr>
          <w:sz w:val="28"/>
          <w:szCs w:val="28"/>
        </w:rPr>
        <w:t xml:space="preserve"> з</w:t>
      </w:r>
      <w:r w:rsidRPr="00FC11FF">
        <w:rPr>
          <w:sz w:val="28"/>
          <w:szCs w:val="28"/>
        </w:rPr>
        <w:t xml:space="preserve"> план</w:t>
      </w:r>
      <w:r>
        <w:rPr>
          <w:sz w:val="28"/>
          <w:szCs w:val="28"/>
        </w:rPr>
        <w:t>ом</w:t>
      </w:r>
      <w:r w:rsidRPr="00FC11FF">
        <w:rPr>
          <w:sz w:val="28"/>
          <w:szCs w:val="28"/>
        </w:rPr>
        <w:t xml:space="preserve"> провед</w:t>
      </w:r>
      <w:r>
        <w:rPr>
          <w:sz w:val="28"/>
          <w:szCs w:val="28"/>
        </w:rPr>
        <w:t>ення ремонтних робіт проведено</w:t>
      </w:r>
      <w:r w:rsidRPr="00FC11FF">
        <w:rPr>
          <w:sz w:val="28"/>
          <w:szCs w:val="28"/>
        </w:rPr>
        <w:t xml:space="preserve"> ремонти фасадів будівель і споруд, часткові ремонти асфальтного покриття на території лікарні, в ході </w:t>
      </w:r>
      <w:r>
        <w:rPr>
          <w:sz w:val="28"/>
          <w:szCs w:val="28"/>
        </w:rPr>
        <w:t>підготовки до зими здійснено ремонт овочесховища.</w:t>
      </w:r>
      <w:r w:rsidRPr="00FC11FF">
        <w:rPr>
          <w:sz w:val="28"/>
          <w:szCs w:val="28"/>
        </w:rPr>
        <w:t xml:space="preserve"> На поточні ремонти в лікарні у </w:t>
      </w:r>
      <w:r>
        <w:rPr>
          <w:sz w:val="28"/>
          <w:szCs w:val="28"/>
        </w:rPr>
        <w:t>2018 році витрачено  30184,21</w:t>
      </w:r>
      <w:r w:rsidRPr="00FC11FF">
        <w:rPr>
          <w:sz w:val="28"/>
          <w:szCs w:val="28"/>
        </w:rPr>
        <w:t>тис. грн.</w:t>
      </w:r>
    </w:p>
    <w:p w:rsidR="005156DA" w:rsidRDefault="005156DA" w:rsidP="00EB69A6">
      <w:pPr>
        <w:jc w:val="both"/>
        <w:rPr>
          <w:sz w:val="28"/>
          <w:szCs w:val="28"/>
        </w:rPr>
      </w:pPr>
    </w:p>
    <w:p w:rsidR="005156DA" w:rsidRPr="00EB69A6" w:rsidRDefault="005156DA" w:rsidP="0097103A">
      <w:pPr>
        <w:jc w:val="both"/>
        <w:rPr>
          <w:sz w:val="28"/>
          <w:szCs w:val="28"/>
        </w:rPr>
      </w:pPr>
      <w:r>
        <w:rPr>
          <w:sz w:val="28"/>
          <w:szCs w:val="28"/>
        </w:rPr>
        <w:t xml:space="preserve">          </w:t>
      </w:r>
      <w:r w:rsidRPr="00EB69A6">
        <w:rPr>
          <w:sz w:val="28"/>
          <w:szCs w:val="28"/>
        </w:rPr>
        <w:t>Постійно в полі зору районної державної адміністрації знаходяться питання розбудови спортивно-оздоровчої інфраструктури, розвитку фізкультури і спорту в районі, як важливої передумови зміцнення здоров’я населення.</w:t>
      </w:r>
    </w:p>
    <w:p w:rsidR="005156DA" w:rsidRPr="00EE1001" w:rsidRDefault="005156DA" w:rsidP="0097103A">
      <w:pPr>
        <w:spacing w:line="276" w:lineRule="auto"/>
        <w:ind w:firstLine="567"/>
        <w:jc w:val="both"/>
        <w:rPr>
          <w:rFonts w:cs="Times New Roman"/>
          <w:sz w:val="28"/>
          <w:szCs w:val="28"/>
        </w:rPr>
      </w:pPr>
      <w:r w:rsidRPr="00DE331E">
        <w:rPr>
          <w:rFonts w:cs="Times New Roman"/>
          <w:sz w:val="28"/>
          <w:szCs w:val="28"/>
        </w:rPr>
        <w:t xml:space="preserve">Протягом </w:t>
      </w:r>
      <w:r>
        <w:rPr>
          <w:rFonts w:cs="Times New Roman"/>
          <w:sz w:val="28"/>
          <w:szCs w:val="28"/>
        </w:rPr>
        <w:t xml:space="preserve">2018 </w:t>
      </w:r>
      <w:r w:rsidRPr="00DE331E">
        <w:rPr>
          <w:rFonts w:cs="Times New Roman"/>
          <w:sz w:val="28"/>
          <w:szCs w:val="28"/>
        </w:rPr>
        <w:t xml:space="preserve">року було охоплено різними формами оздоровлення </w:t>
      </w:r>
      <w:r w:rsidRPr="00DE331E">
        <w:rPr>
          <w:rFonts w:cs="Times New Roman"/>
          <w:sz w:val="28"/>
          <w:szCs w:val="28"/>
        </w:rPr>
        <w:br w:type="textWrapping" w:clear="all"/>
      </w:r>
      <w:r w:rsidRPr="00EE1001">
        <w:rPr>
          <w:rFonts w:cs="Times New Roman"/>
          <w:sz w:val="28"/>
          <w:szCs w:val="28"/>
        </w:rPr>
        <w:t xml:space="preserve">1366 дітей, особливу увагу було приділено оздоровленню дітей пільгових категорій громадян. </w:t>
      </w:r>
    </w:p>
    <w:p w:rsidR="005156DA" w:rsidRDefault="005156DA" w:rsidP="0097103A">
      <w:pPr>
        <w:spacing w:line="276" w:lineRule="auto"/>
        <w:ind w:firstLine="567"/>
        <w:jc w:val="both"/>
        <w:rPr>
          <w:rFonts w:cs="Times New Roman"/>
          <w:sz w:val="28"/>
          <w:szCs w:val="28"/>
        </w:rPr>
      </w:pPr>
      <w:r w:rsidRPr="00EE1001">
        <w:rPr>
          <w:rFonts w:cs="Times New Roman"/>
          <w:sz w:val="28"/>
          <w:szCs w:val="28"/>
        </w:rPr>
        <w:t>Загальні видатки на оздоровлення та відпочинок дітей у 2018 році становили 760,4 тис.грн. За кошти районного бюджету придбано 39 путівок на загальну суму 270,3 тис.грн., що на 119,3 тис. грн. менше, ніж в попередньому році. Загальні видатки на оздоровленн</w:t>
      </w:r>
      <w:r>
        <w:rPr>
          <w:rFonts w:cs="Times New Roman"/>
          <w:sz w:val="28"/>
          <w:szCs w:val="28"/>
        </w:rPr>
        <w:t xml:space="preserve">я та відпочинок дітей по району </w:t>
      </w:r>
      <w:r w:rsidRPr="00EE1001">
        <w:rPr>
          <w:rFonts w:cs="Times New Roman"/>
          <w:sz w:val="28"/>
          <w:szCs w:val="28"/>
        </w:rPr>
        <w:t>у</w:t>
      </w:r>
      <w:r>
        <w:rPr>
          <w:rFonts w:cs="Times New Roman"/>
          <w:sz w:val="28"/>
          <w:szCs w:val="28"/>
        </w:rPr>
        <w:t xml:space="preserve"> </w:t>
      </w:r>
      <w:r w:rsidRPr="00EE1001">
        <w:rPr>
          <w:rFonts w:cs="Times New Roman"/>
          <w:sz w:val="28"/>
          <w:szCs w:val="28"/>
        </w:rPr>
        <w:t>2017 році становили 1269,4 тис.грн. За рахунок коштів районного бюджету (389,6 тис. грн.) було закуплено 70 путів</w:t>
      </w:r>
      <w:r w:rsidRPr="00EE1001">
        <w:rPr>
          <w:rFonts w:cs="Times New Roman"/>
          <w:sz w:val="28"/>
          <w:szCs w:val="28"/>
          <w:lang w:val="ru-RU"/>
        </w:rPr>
        <w:t>ок</w:t>
      </w:r>
      <w:r w:rsidRPr="00EE1001">
        <w:rPr>
          <w:rFonts w:cs="Times New Roman"/>
          <w:sz w:val="28"/>
          <w:szCs w:val="28"/>
        </w:rPr>
        <w:t xml:space="preserve"> до таборів оздоровлення та відпочинку. </w:t>
      </w:r>
    </w:p>
    <w:p w:rsidR="005156DA" w:rsidRPr="00021AF4" w:rsidRDefault="005156DA" w:rsidP="00604379">
      <w:pPr>
        <w:tabs>
          <w:tab w:val="left" w:pos="567"/>
        </w:tabs>
        <w:ind w:firstLine="567"/>
        <w:jc w:val="both"/>
        <w:rPr>
          <w:color w:val="0D0D0D"/>
          <w:sz w:val="28"/>
          <w:szCs w:val="28"/>
        </w:rPr>
      </w:pPr>
      <w:r w:rsidRPr="009F150D">
        <w:rPr>
          <w:sz w:val="28"/>
          <w:szCs w:val="28"/>
        </w:rPr>
        <w:t xml:space="preserve">З метою забезпечення належної організації відпочинку дітей району </w:t>
      </w:r>
      <w:r w:rsidRPr="009F150D">
        <w:rPr>
          <w:sz w:val="28"/>
          <w:szCs w:val="28"/>
        </w:rPr>
        <w:lastRenderedPageBreak/>
        <w:t xml:space="preserve">влітку 2018 року </w:t>
      </w:r>
      <w:r w:rsidRPr="00021AF4">
        <w:rPr>
          <w:sz w:val="28"/>
          <w:szCs w:val="28"/>
        </w:rPr>
        <w:t>було відкрито 14 літніх таборів з денним перебуванням дітей, які працювали на базі 14 закладів загальної середньої освіти з 29 травня по 15 червня 2018 року, з 14-денним терміном перебування та дворазовим харчуванням. Кількість дітей, яких було охоплено відпочинком, становила 1088 осіб, що скла</w:t>
      </w:r>
      <w:r>
        <w:rPr>
          <w:sz w:val="28"/>
          <w:szCs w:val="28"/>
        </w:rPr>
        <w:t>ло</w:t>
      </w:r>
      <w:r w:rsidRPr="00021AF4">
        <w:rPr>
          <w:sz w:val="28"/>
          <w:szCs w:val="28"/>
        </w:rPr>
        <w:t xml:space="preserve"> 79% від загальної кількості дітей.</w:t>
      </w:r>
    </w:p>
    <w:p w:rsidR="005156DA" w:rsidRDefault="005156DA" w:rsidP="002B3A3B">
      <w:pPr>
        <w:pStyle w:val="10"/>
        <w:spacing w:line="276" w:lineRule="auto"/>
        <w:ind w:firstLine="567"/>
        <w:jc w:val="both"/>
        <w:rPr>
          <w:rFonts w:ascii="Times New Roman" w:hAnsi="Times New Roman" w:cs="Times New Roman"/>
          <w:sz w:val="28"/>
          <w:szCs w:val="28"/>
          <w:lang w:val="uk-UA"/>
        </w:rPr>
      </w:pPr>
    </w:p>
    <w:p w:rsidR="005156DA" w:rsidRPr="006F7B35" w:rsidRDefault="005156DA" w:rsidP="002B3A3B">
      <w:pPr>
        <w:pStyle w:val="10"/>
        <w:spacing w:line="276" w:lineRule="auto"/>
        <w:ind w:firstLine="567"/>
        <w:jc w:val="both"/>
        <w:rPr>
          <w:rFonts w:ascii="Times New Roman" w:hAnsi="Times New Roman" w:cs="Times New Roman"/>
          <w:color w:val="FF0000"/>
          <w:sz w:val="28"/>
          <w:szCs w:val="28"/>
          <w:lang w:val="uk-UA"/>
        </w:rPr>
      </w:pPr>
      <w:r w:rsidRPr="00DE331E">
        <w:rPr>
          <w:rFonts w:ascii="Times New Roman" w:hAnsi="Times New Roman" w:cs="Times New Roman"/>
          <w:sz w:val="28"/>
          <w:szCs w:val="28"/>
          <w:lang w:val="uk-UA"/>
        </w:rPr>
        <w:t>В районі в повному обсязі профінансовано видатки місцевих бюджетів на надання соціальних допомог (сім’ям з дітьми, малозабезпеченим сім’я</w:t>
      </w:r>
      <w:r>
        <w:rPr>
          <w:rFonts w:ascii="Times New Roman" w:hAnsi="Times New Roman" w:cs="Times New Roman"/>
          <w:sz w:val="28"/>
          <w:szCs w:val="28"/>
          <w:lang w:val="uk-UA"/>
        </w:rPr>
        <w:t>м, особам з інвалідністю  з дитинства, дітям з інвалідністю</w:t>
      </w:r>
      <w:r w:rsidRPr="00DE331E">
        <w:rPr>
          <w:rFonts w:ascii="Times New Roman" w:hAnsi="Times New Roman" w:cs="Times New Roman"/>
          <w:sz w:val="28"/>
          <w:szCs w:val="28"/>
          <w:lang w:val="uk-UA"/>
        </w:rPr>
        <w:t>, при</w:t>
      </w:r>
      <w:r>
        <w:rPr>
          <w:rFonts w:ascii="Times New Roman" w:hAnsi="Times New Roman" w:cs="Times New Roman"/>
          <w:sz w:val="28"/>
          <w:szCs w:val="28"/>
          <w:lang w:val="uk-UA"/>
        </w:rPr>
        <w:t>йомним сім’ям тощо). Загальна сума фінансування становила 132274,9 тис.грн., що на  18166,8 тис. грн. більше, ніж в попередньому році (114108,1 тис.грн.).</w:t>
      </w:r>
    </w:p>
    <w:p w:rsidR="005156DA" w:rsidRPr="006F7B35" w:rsidRDefault="005156DA" w:rsidP="002B3A3B">
      <w:pPr>
        <w:ind w:firstLine="540"/>
        <w:jc w:val="both"/>
        <w:rPr>
          <w:rFonts w:cs="Times New Roman"/>
          <w:color w:val="FF0000"/>
          <w:sz w:val="28"/>
          <w:szCs w:val="28"/>
        </w:rPr>
      </w:pPr>
    </w:p>
    <w:p w:rsidR="005156DA" w:rsidRPr="00604379" w:rsidRDefault="005156DA" w:rsidP="00604379">
      <w:pPr>
        <w:jc w:val="both"/>
        <w:rPr>
          <w:sz w:val="28"/>
          <w:szCs w:val="28"/>
        </w:rPr>
      </w:pPr>
      <w:r w:rsidRPr="00604379">
        <w:rPr>
          <w:sz w:val="28"/>
          <w:szCs w:val="28"/>
        </w:rPr>
        <w:t xml:space="preserve">         В центрі діяльності районної державної адміністрації знаходились і питання реалізації державної політики в галузі освіти.</w:t>
      </w:r>
    </w:p>
    <w:p w:rsidR="005156DA" w:rsidRPr="008807A8" w:rsidRDefault="005156DA" w:rsidP="00604379">
      <w:pPr>
        <w:ind w:firstLine="567"/>
        <w:jc w:val="both"/>
        <w:rPr>
          <w:sz w:val="28"/>
          <w:szCs w:val="28"/>
        </w:rPr>
      </w:pPr>
      <w:r w:rsidRPr="00604379">
        <w:rPr>
          <w:sz w:val="28"/>
          <w:szCs w:val="28"/>
        </w:rPr>
        <w:t xml:space="preserve">Станом на 01 січня 2018 року в підпорядкуванні Кіровоградської районної державної адміністрації </w:t>
      </w:r>
      <w:r w:rsidRPr="00604379">
        <w:rPr>
          <w:sz w:val="28"/>
          <w:szCs w:val="28"/>
          <w:lang w:eastAsia="en-US"/>
        </w:rPr>
        <w:t xml:space="preserve">в освітній мережі району у 2018 році </w:t>
      </w:r>
      <w:r w:rsidRPr="00604379">
        <w:rPr>
          <w:sz w:val="28"/>
          <w:szCs w:val="28"/>
        </w:rPr>
        <w:t>перебували   8</w:t>
      </w:r>
      <w:r w:rsidRPr="00604379">
        <w:rPr>
          <w:rStyle w:val="2"/>
          <w:szCs w:val="28"/>
          <w:lang w:eastAsia="uk-UA"/>
        </w:rPr>
        <w:t xml:space="preserve"> закладів дошкільної освіти, </w:t>
      </w:r>
      <w:r w:rsidRPr="00604379">
        <w:rPr>
          <w:sz w:val="28"/>
          <w:szCs w:val="28"/>
        </w:rPr>
        <w:t xml:space="preserve"> 2 навчально-виховні об’єднання та 4 їх філії,</w:t>
      </w:r>
      <w:r w:rsidRPr="006169C4">
        <w:rPr>
          <w:sz w:val="28"/>
          <w:szCs w:val="28"/>
        </w:rPr>
        <w:t xml:space="preserve"> </w:t>
      </w:r>
      <w:r>
        <w:rPr>
          <w:sz w:val="28"/>
          <w:szCs w:val="28"/>
        </w:rPr>
        <w:t xml:space="preserve"> </w:t>
      </w:r>
      <w:r w:rsidRPr="006169C4">
        <w:rPr>
          <w:sz w:val="28"/>
          <w:szCs w:val="28"/>
        </w:rPr>
        <w:t xml:space="preserve">2 загальноосвітні школи І-ІІІ ступенів, 7 навчально-виховних комплексів «загальноосвітня школа І-ІІІ ступенів – дошкільний навчальний заклад», 1 навчально-виховний комплекс «загальноосвітня школа І ступеня – дошкільний навчальний </w:t>
      </w:r>
      <w:r w:rsidRPr="008807A8">
        <w:rPr>
          <w:sz w:val="28"/>
          <w:szCs w:val="28"/>
        </w:rPr>
        <w:t xml:space="preserve">заклад» та 1 позашкільний заклад освіти. </w:t>
      </w:r>
    </w:p>
    <w:p w:rsidR="005156DA" w:rsidRDefault="005156DA" w:rsidP="00604379">
      <w:pPr>
        <w:autoSpaceDE w:val="0"/>
        <w:autoSpaceDN w:val="0"/>
        <w:adjustRightInd w:val="0"/>
        <w:ind w:firstLine="540"/>
        <w:jc w:val="both"/>
        <w:rPr>
          <w:rStyle w:val="2"/>
          <w:color w:val="000000"/>
          <w:szCs w:val="28"/>
        </w:rPr>
      </w:pPr>
      <w:r w:rsidRPr="008807A8">
        <w:rPr>
          <w:rStyle w:val="2"/>
          <w:color w:val="000000"/>
          <w:szCs w:val="28"/>
          <w:lang w:eastAsia="uk-UA"/>
        </w:rPr>
        <w:t xml:space="preserve">Заклади дошкільної освіти у 2018 року відвідували 599 дітей дошкільного віку. </w:t>
      </w:r>
      <w:r w:rsidRPr="008807A8">
        <w:rPr>
          <w:sz w:val="28"/>
          <w:szCs w:val="28"/>
          <w:shd w:val="clear" w:color="auto" w:fill="FFFFFF"/>
          <w:lang w:eastAsia="uk-UA"/>
        </w:rPr>
        <w:t>За  даними персоніфікованого об</w:t>
      </w:r>
      <w:r>
        <w:rPr>
          <w:sz w:val="28"/>
          <w:szCs w:val="28"/>
          <w:shd w:val="clear" w:color="auto" w:fill="FFFFFF"/>
          <w:lang w:eastAsia="uk-UA"/>
        </w:rPr>
        <w:t xml:space="preserve">ліку частка дітей,  які відвідували </w:t>
      </w:r>
      <w:r w:rsidRPr="008807A8">
        <w:rPr>
          <w:sz w:val="28"/>
          <w:szCs w:val="28"/>
          <w:shd w:val="clear" w:color="auto" w:fill="FFFFFF"/>
          <w:lang w:eastAsia="uk-UA"/>
        </w:rPr>
        <w:t>заклади дошкільної освіти</w:t>
      </w:r>
      <w:r>
        <w:rPr>
          <w:sz w:val="28"/>
          <w:szCs w:val="28"/>
          <w:shd w:val="clear" w:color="auto" w:fill="FFFFFF"/>
          <w:lang w:eastAsia="uk-UA"/>
        </w:rPr>
        <w:t>,</w:t>
      </w:r>
      <w:r w:rsidRPr="008807A8">
        <w:rPr>
          <w:sz w:val="28"/>
          <w:szCs w:val="28"/>
          <w:shd w:val="clear" w:color="auto" w:fill="FFFFFF"/>
          <w:lang w:eastAsia="uk-UA"/>
        </w:rPr>
        <w:t xml:space="preserve"> складає 73,2% від їх загальної </w:t>
      </w:r>
      <w:r w:rsidRPr="008807A8">
        <w:rPr>
          <w:rStyle w:val="2"/>
          <w:color w:val="000000"/>
          <w:szCs w:val="28"/>
        </w:rPr>
        <w:t>чисельності, дошкіл</w:t>
      </w:r>
      <w:r>
        <w:rPr>
          <w:rStyle w:val="2"/>
          <w:color w:val="000000"/>
          <w:szCs w:val="28"/>
        </w:rPr>
        <w:t>ьну освіту отримували 96,4 </w:t>
      </w:r>
      <w:r w:rsidRPr="008807A8">
        <w:rPr>
          <w:rStyle w:val="2"/>
          <w:color w:val="000000"/>
          <w:szCs w:val="28"/>
        </w:rPr>
        <w:t xml:space="preserve">% дітей віком від 3 до 6(7) років. </w:t>
      </w:r>
    </w:p>
    <w:p w:rsidR="005156DA" w:rsidRPr="00DA7A89" w:rsidRDefault="005156DA" w:rsidP="00604379">
      <w:pPr>
        <w:autoSpaceDE w:val="0"/>
        <w:autoSpaceDN w:val="0"/>
        <w:adjustRightInd w:val="0"/>
        <w:ind w:firstLine="540"/>
        <w:jc w:val="both"/>
        <w:rPr>
          <w:sz w:val="28"/>
          <w:szCs w:val="28"/>
        </w:rPr>
      </w:pPr>
      <w:r w:rsidRPr="008807A8">
        <w:rPr>
          <w:rStyle w:val="2"/>
          <w:color w:val="000000"/>
          <w:szCs w:val="28"/>
          <w:lang w:eastAsia="uk-UA"/>
        </w:rPr>
        <w:t>Відповідно до плану роз</w:t>
      </w:r>
      <w:r>
        <w:rPr>
          <w:rStyle w:val="2"/>
          <w:color w:val="000000"/>
          <w:szCs w:val="28"/>
          <w:lang w:eastAsia="uk-UA"/>
        </w:rPr>
        <w:t>витку дошкільної освіти на 2018 – </w:t>
      </w:r>
      <w:r w:rsidRPr="008807A8">
        <w:rPr>
          <w:rStyle w:val="2"/>
          <w:color w:val="000000"/>
          <w:szCs w:val="28"/>
          <w:lang w:eastAsia="uk-UA"/>
        </w:rPr>
        <w:t xml:space="preserve">2019 роки, затвердженого розпорядженням голови Кіровоградської районної державної адміністрації 14.11.2017 №398-р, у 2018 році в Кропивницькому районі відкрито </w:t>
      </w:r>
      <w:r w:rsidRPr="00DA7A89">
        <w:rPr>
          <w:rStyle w:val="2"/>
          <w:color w:val="000000"/>
          <w:szCs w:val="28"/>
          <w:lang w:eastAsia="uk-UA"/>
        </w:rPr>
        <w:t>2 додаткові групи у Бережин</w:t>
      </w:r>
      <w:r>
        <w:rPr>
          <w:rStyle w:val="2"/>
          <w:color w:val="000000"/>
          <w:szCs w:val="28"/>
          <w:lang w:eastAsia="uk-UA"/>
        </w:rPr>
        <w:t>ському ДНЗ «Колосок» на базі КЗ </w:t>
      </w:r>
      <w:r w:rsidRPr="00DA7A89">
        <w:rPr>
          <w:rStyle w:val="2"/>
          <w:color w:val="000000"/>
          <w:szCs w:val="28"/>
          <w:lang w:eastAsia="uk-UA"/>
        </w:rPr>
        <w:t>«Бережинська ЗШ І-ІІІ ступенів» на 37 місць.</w:t>
      </w:r>
    </w:p>
    <w:p w:rsidR="005156DA" w:rsidRDefault="005156DA" w:rsidP="00604379">
      <w:pPr>
        <w:ind w:firstLine="567"/>
        <w:jc w:val="both"/>
        <w:rPr>
          <w:rStyle w:val="2"/>
          <w:color w:val="000000"/>
          <w:szCs w:val="28"/>
          <w:lang w:eastAsia="uk-UA"/>
        </w:rPr>
      </w:pPr>
      <w:r>
        <w:rPr>
          <w:rStyle w:val="2"/>
          <w:color w:val="000000"/>
          <w:szCs w:val="28"/>
          <w:lang w:eastAsia="uk-UA"/>
        </w:rPr>
        <w:t>У 2018/2019 навчальному році з</w:t>
      </w:r>
      <w:r w:rsidRPr="00DA7A89">
        <w:rPr>
          <w:rStyle w:val="2"/>
          <w:color w:val="000000"/>
          <w:szCs w:val="28"/>
          <w:lang w:eastAsia="uk-UA"/>
        </w:rPr>
        <w:t>агальну</w:t>
      </w:r>
      <w:r>
        <w:rPr>
          <w:rStyle w:val="2"/>
          <w:color w:val="000000"/>
          <w:szCs w:val="28"/>
          <w:lang w:eastAsia="uk-UA"/>
        </w:rPr>
        <w:t xml:space="preserve"> середню освіту здобувають 1752 </w:t>
      </w:r>
      <w:r w:rsidRPr="00DA7A89">
        <w:rPr>
          <w:rStyle w:val="2"/>
          <w:color w:val="000000"/>
          <w:szCs w:val="28"/>
          <w:lang w:eastAsia="uk-UA"/>
        </w:rPr>
        <w:t xml:space="preserve">учні, із них 12 учнів (у 2017 році </w:t>
      </w:r>
      <w:r>
        <w:rPr>
          <w:rStyle w:val="2"/>
          <w:color w:val="000000"/>
          <w:szCs w:val="28"/>
          <w:lang w:eastAsia="uk-UA"/>
        </w:rPr>
        <w:t>–</w:t>
      </w:r>
      <w:r w:rsidRPr="00DA7A89">
        <w:rPr>
          <w:rStyle w:val="2"/>
          <w:color w:val="000000"/>
          <w:szCs w:val="28"/>
          <w:lang w:eastAsia="uk-UA"/>
        </w:rPr>
        <w:t xml:space="preserve"> 37 учнів) навчаються за індивідуальною формою навчання у зв’язку з відсутністю класів. </w:t>
      </w:r>
      <w:r w:rsidRPr="00DA7A89">
        <w:rPr>
          <w:bCs/>
          <w:sz w:val="28"/>
        </w:rPr>
        <w:t xml:space="preserve">Всього класів і класів-комплектів – 141. </w:t>
      </w:r>
      <w:r w:rsidRPr="00DA7A89">
        <w:rPr>
          <w:rStyle w:val="2"/>
          <w:color w:val="000000"/>
          <w:szCs w:val="28"/>
          <w:lang w:eastAsia="uk-UA"/>
        </w:rPr>
        <w:t>Середня наповнюваність класів у 2018/2019 н.р. – 12,5 учні (у 2017 році – 12,2 учнів).</w:t>
      </w:r>
    </w:p>
    <w:p w:rsidR="005156DA" w:rsidRPr="006169C4" w:rsidRDefault="005156DA" w:rsidP="00604379">
      <w:pPr>
        <w:ind w:firstLine="567"/>
        <w:jc w:val="both"/>
        <w:rPr>
          <w:sz w:val="28"/>
          <w:szCs w:val="28"/>
        </w:rPr>
      </w:pPr>
      <w:r w:rsidRPr="006169C4">
        <w:rPr>
          <w:sz w:val="28"/>
          <w:szCs w:val="28"/>
        </w:rPr>
        <w:t xml:space="preserve">Станом на </w:t>
      </w:r>
      <w:r>
        <w:rPr>
          <w:sz w:val="28"/>
          <w:szCs w:val="28"/>
        </w:rPr>
        <w:t xml:space="preserve">01 вересня 2018 року </w:t>
      </w:r>
      <w:r w:rsidRPr="006169C4">
        <w:rPr>
          <w:sz w:val="28"/>
          <w:szCs w:val="28"/>
        </w:rPr>
        <w:t>у закладах загально</w:t>
      </w:r>
      <w:r>
        <w:rPr>
          <w:sz w:val="28"/>
          <w:szCs w:val="28"/>
        </w:rPr>
        <w:t>ї середньої освіти району працювали</w:t>
      </w:r>
      <w:r w:rsidRPr="006169C4">
        <w:rPr>
          <w:sz w:val="28"/>
          <w:szCs w:val="28"/>
        </w:rPr>
        <w:t xml:space="preserve"> 304 педагоги, в закладах дошкільної освіти – 72. </w:t>
      </w:r>
    </w:p>
    <w:p w:rsidR="005156DA" w:rsidRPr="006169C4" w:rsidRDefault="005156DA" w:rsidP="00604379">
      <w:pPr>
        <w:ind w:firstLine="567"/>
        <w:jc w:val="both"/>
        <w:rPr>
          <w:sz w:val="28"/>
        </w:rPr>
      </w:pPr>
      <w:r>
        <w:rPr>
          <w:sz w:val="28"/>
          <w:szCs w:val="28"/>
        </w:rPr>
        <w:t>В закладах освіти району навчалися та виховували</w:t>
      </w:r>
      <w:r w:rsidRPr="006169C4">
        <w:rPr>
          <w:sz w:val="28"/>
          <w:szCs w:val="28"/>
        </w:rPr>
        <w:t xml:space="preserve">ся 23 дитини </w:t>
      </w:r>
      <w:r>
        <w:rPr>
          <w:sz w:val="28"/>
          <w:szCs w:val="28"/>
        </w:rPr>
        <w:t xml:space="preserve">                              </w:t>
      </w:r>
      <w:r w:rsidRPr="006169C4">
        <w:rPr>
          <w:sz w:val="28"/>
          <w:szCs w:val="28"/>
        </w:rPr>
        <w:t xml:space="preserve">з особливими освітніми потребами, з них індивідуальною формою навчання </w:t>
      </w:r>
      <w:r>
        <w:rPr>
          <w:sz w:val="28"/>
          <w:szCs w:val="28"/>
        </w:rPr>
        <w:t xml:space="preserve">                </w:t>
      </w:r>
      <w:r w:rsidRPr="006169C4">
        <w:rPr>
          <w:sz w:val="28"/>
          <w:szCs w:val="28"/>
        </w:rPr>
        <w:t xml:space="preserve">12 учнів, 10 учнів  в  інклюзивних класах, 1 дитина в інклюзивній групі дошкільного підрозділу НВК.  </w:t>
      </w:r>
      <w:r w:rsidRPr="006169C4">
        <w:rPr>
          <w:sz w:val="28"/>
        </w:rPr>
        <w:t xml:space="preserve">До штатних розписів закладів освіти введено </w:t>
      </w:r>
      <w:r>
        <w:rPr>
          <w:sz w:val="28"/>
        </w:rPr>
        <w:t xml:space="preserve">                  </w:t>
      </w:r>
      <w:r w:rsidRPr="006169C4">
        <w:rPr>
          <w:sz w:val="28"/>
        </w:rPr>
        <w:t xml:space="preserve">2 посади асистентів вчителя та 1 посаду асистента вихователя. Здійснено </w:t>
      </w:r>
      <w:r w:rsidRPr="006169C4">
        <w:rPr>
          <w:sz w:val="28"/>
        </w:rPr>
        <w:lastRenderedPageBreak/>
        <w:t>підготовку</w:t>
      </w:r>
      <w:r>
        <w:rPr>
          <w:sz w:val="28"/>
        </w:rPr>
        <w:t xml:space="preserve"> </w:t>
      </w:r>
      <w:r w:rsidRPr="006169C4">
        <w:rPr>
          <w:sz w:val="28"/>
        </w:rPr>
        <w:t>вчителів для забезпечення професійного супроводу дітей з особливими освітніми потребами. Психолого-педагогічний супровід дітей даної категорії здійснюють відповідні фахівці та практичні психологи  закладів освіти.  На кожну дитину розроблено індивідуальну програму розвитку та індивідуальний навчальний план.</w:t>
      </w:r>
    </w:p>
    <w:p w:rsidR="005156DA" w:rsidRPr="006169C4" w:rsidRDefault="005156DA" w:rsidP="00604379">
      <w:pPr>
        <w:ind w:firstLine="567"/>
        <w:jc w:val="both"/>
        <w:rPr>
          <w:sz w:val="28"/>
          <w:szCs w:val="28"/>
        </w:rPr>
      </w:pPr>
      <w:r>
        <w:rPr>
          <w:sz w:val="28"/>
          <w:szCs w:val="28"/>
        </w:rPr>
        <w:t>У 2018 році</w:t>
      </w:r>
      <w:r w:rsidRPr="006169C4">
        <w:rPr>
          <w:sz w:val="28"/>
          <w:szCs w:val="28"/>
        </w:rPr>
        <w:t xml:space="preserve"> для 570 дітей із 12-ти закладів освіти та</w:t>
      </w:r>
      <w:r>
        <w:rPr>
          <w:sz w:val="28"/>
          <w:szCs w:val="28"/>
        </w:rPr>
        <w:t xml:space="preserve"> </w:t>
      </w:r>
      <w:r w:rsidRPr="006169C4">
        <w:rPr>
          <w:sz w:val="28"/>
          <w:szCs w:val="28"/>
        </w:rPr>
        <w:t xml:space="preserve">120 педагогічних працівників організовано підвезення до місця навчання та роботи </w:t>
      </w:r>
      <w:r w:rsidRPr="006169C4">
        <w:rPr>
          <w:spacing w:val="-2"/>
          <w:sz w:val="28"/>
          <w:szCs w:val="28"/>
        </w:rPr>
        <w:t xml:space="preserve">за кошти </w:t>
      </w:r>
      <w:r>
        <w:rPr>
          <w:spacing w:val="-2"/>
          <w:sz w:val="28"/>
          <w:szCs w:val="28"/>
        </w:rPr>
        <w:t>районного бюджету</w:t>
      </w:r>
      <w:r w:rsidRPr="006169C4">
        <w:rPr>
          <w:sz w:val="28"/>
          <w:szCs w:val="28"/>
        </w:rPr>
        <w:t xml:space="preserve"> та сільських рад.</w:t>
      </w:r>
      <w:r>
        <w:rPr>
          <w:sz w:val="28"/>
          <w:szCs w:val="28"/>
        </w:rPr>
        <w:t xml:space="preserve"> </w:t>
      </w:r>
      <w:r w:rsidRPr="006169C4">
        <w:rPr>
          <w:sz w:val="28"/>
          <w:szCs w:val="28"/>
        </w:rPr>
        <w:t xml:space="preserve">П’ять шкільних автобусів перебувають на балансі відділу освіти, молоді та спорту районної державної адміністрації. </w:t>
      </w:r>
      <w:r>
        <w:rPr>
          <w:sz w:val="28"/>
          <w:szCs w:val="28"/>
        </w:rPr>
        <w:t xml:space="preserve">                </w:t>
      </w:r>
      <w:r w:rsidRPr="006169C4">
        <w:rPr>
          <w:sz w:val="28"/>
          <w:szCs w:val="28"/>
        </w:rPr>
        <w:t>До 2-х опорних закладів (КЗ «Бережинська ЗШ І-ІІІ ступенів» та КЗ «Миколаївське НВО») підвозиться 51 особа із підпорядкованих філій.</w:t>
      </w:r>
    </w:p>
    <w:p w:rsidR="005156DA" w:rsidRPr="006169C4" w:rsidRDefault="005156DA" w:rsidP="00604379">
      <w:pPr>
        <w:ind w:firstLine="567"/>
        <w:jc w:val="both"/>
        <w:rPr>
          <w:sz w:val="28"/>
          <w:szCs w:val="28"/>
        </w:rPr>
      </w:pPr>
      <w:r w:rsidRPr="006169C4">
        <w:rPr>
          <w:sz w:val="28"/>
          <w:szCs w:val="28"/>
        </w:rPr>
        <w:t xml:space="preserve">До 3-х закладів освіти району підвіз 87-ти школярів та вихованців і                    37-ми педагогів здійснюється орендованим транспортом, 49 дітей і                         68 вчителів – рейсовими автобусами.  Всі шкільні автобуси пройшли техогляди, перебувають в справному стані. </w:t>
      </w:r>
    </w:p>
    <w:p w:rsidR="005156DA" w:rsidRPr="006169C4" w:rsidRDefault="005156DA" w:rsidP="00604379">
      <w:pPr>
        <w:ind w:firstLine="567"/>
        <w:jc w:val="both"/>
        <w:rPr>
          <w:sz w:val="28"/>
          <w:szCs w:val="28"/>
        </w:rPr>
      </w:pPr>
      <w:r w:rsidRPr="006169C4">
        <w:rPr>
          <w:sz w:val="28"/>
          <w:szCs w:val="28"/>
        </w:rPr>
        <w:t>За підсумками 2017/2018 навчального року районними  преміями голів Кіровоградської районної державної адміністрації та Кіровоградської районної ра</w:t>
      </w:r>
      <w:r>
        <w:rPr>
          <w:sz w:val="28"/>
          <w:szCs w:val="28"/>
        </w:rPr>
        <w:t>ди відзначені 21 дитина (</w:t>
      </w:r>
      <w:r w:rsidRPr="006169C4">
        <w:rPr>
          <w:sz w:val="28"/>
          <w:szCs w:val="28"/>
        </w:rPr>
        <w:t>15</w:t>
      </w:r>
      <w:r>
        <w:rPr>
          <w:sz w:val="28"/>
          <w:szCs w:val="28"/>
        </w:rPr>
        <w:t xml:space="preserve"> тис.</w:t>
      </w:r>
      <w:r w:rsidRPr="006169C4">
        <w:rPr>
          <w:sz w:val="28"/>
          <w:szCs w:val="28"/>
        </w:rPr>
        <w:t>грн.), які стали призерами ІІІ етапів Всеукраїнських предметних олімпіад, обласних та Всеукраїнських  конкурсів та 17 педагогів (22</w:t>
      </w:r>
      <w:r>
        <w:rPr>
          <w:sz w:val="28"/>
          <w:szCs w:val="28"/>
        </w:rPr>
        <w:t xml:space="preserve"> тис.</w:t>
      </w:r>
      <w:r w:rsidRPr="006169C4">
        <w:rPr>
          <w:sz w:val="28"/>
          <w:szCs w:val="28"/>
        </w:rPr>
        <w:t>грн.), які їх підготували</w:t>
      </w:r>
      <w:r>
        <w:rPr>
          <w:sz w:val="28"/>
          <w:szCs w:val="28"/>
        </w:rPr>
        <w:t>, а також здійснено виплату районної педагогічної премії імені С.Г.Максютіна (31 тис.грн.)</w:t>
      </w:r>
      <w:r w:rsidRPr="006169C4">
        <w:rPr>
          <w:sz w:val="28"/>
          <w:szCs w:val="28"/>
        </w:rPr>
        <w:t>.</w:t>
      </w:r>
    </w:p>
    <w:p w:rsidR="005156DA" w:rsidRPr="00DA7A89" w:rsidRDefault="005156DA" w:rsidP="00604379">
      <w:pPr>
        <w:ind w:firstLine="567"/>
        <w:contextualSpacing/>
        <w:jc w:val="both"/>
        <w:outlineLvl w:val="0"/>
        <w:rPr>
          <w:sz w:val="28"/>
          <w:szCs w:val="28"/>
        </w:rPr>
      </w:pPr>
      <w:r w:rsidRPr="00DA7A89">
        <w:rPr>
          <w:sz w:val="28"/>
          <w:szCs w:val="28"/>
        </w:rPr>
        <w:t>Згідно з розпорядженням голови Кіровоградської районної державної адміністрац</w:t>
      </w:r>
      <w:r>
        <w:rPr>
          <w:sz w:val="28"/>
          <w:szCs w:val="28"/>
        </w:rPr>
        <w:t>ії від 24 травня 2018 року</w:t>
      </w:r>
      <w:r w:rsidRPr="00DA7A89">
        <w:rPr>
          <w:sz w:val="28"/>
          <w:szCs w:val="28"/>
        </w:rPr>
        <w:t xml:space="preserve"> № 170-р «Про забезпечення харчування дітей у закладах освіти та встановлення плати для батьків за харчування дітей в закладах дошкільної освіти району», у 2018/2019 навчальному році </w:t>
      </w:r>
      <w:r>
        <w:rPr>
          <w:sz w:val="28"/>
          <w:szCs w:val="28"/>
        </w:rPr>
        <w:t xml:space="preserve">було </w:t>
      </w:r>
      <w:r w:rsidRPr="00DA7A89">
        <w:rPr>
          <w:sz w:val="28"/>
          <w:szCs w:val="28"/>
        </w:rPr>
        <w:t>організовано одноразове гаряче харчування для осіб пільгових категорій закладів загальної середньої освіти за рахунок субвенцій сільських рад районному бюджету у розмірі 14 грн</w:t>
      </w:r>
      <w:r>
        <w:rPr>
          <w:sz w:val="28"/>
          <w:szCs w:val="28"/>
        </w:rPr>
        <w:t>.</w:t>
      </w:r>
      <w:r w:rsidRPr="00DA7A89">
        <w:rPr>
          <w:sz w:val="28"/>
          <w:szCs w:val="28"/>
        </w:rPr>
        <w:t xml:space="preserve"> в д</w:t>
      </w:r>
      <w:r>
        <w:rPr>
          <w:sz w:val="28"/>
          <w:szCs w:val="28"/>
        </w:rPr>
        <w:t>ень з розрахунку на одну дитину.</w:t>
      </w:r>
    </w:p>
    <w:p w:rsidR="005156DA" w:rsidRPr="00DA7A89" w:rsidRDefault="005156DA" w:rsidP="00604379">
      <w:pPr>
        <w:ind w:firstLine="567"/>
        <w:contextualSpacing/>
        <w:jc w:val="both"/>
        <w:outlineLvl w:val="0"/>
        <w:rPr>
          <w:sz w:val="28"/>
          <w:szCs w:val="28"/>
        </w:rPr>
      </w:pPr>
      <w:r w:rsidRPr="00DA7A89">
        <w:rPr>
          <w:sz w:val="28"/>
          <w:szCs w:val="28"/>
        </w:rPr>
        <w:t xml:space="preserve">У районі організовано триразове харчування за рахунок коштів районного бюджету для 599 вихованців дошкільних підрозділів навчально-виховних комплексів та закладів дошкільної освіти. Для харчування однієї дитини </w:t>
      </w:r>
      <w:r>
        <w:rPr>
          <w:sz w:val="28"/>
          <w:szCs w:val="28"/>
        </w:rPr>
        <w:t>було</w:t>
      </w:r>
      <w:r w:rsidRPr="00DA7A89">
        <w:rPr>
          <w:sz w:val="28"/>
          <w:szCs w:val="28"/>
        </w:rPr>
        <w:t xml:space="preserve"> передбачено 14 грн. в день; вихованцям, батьки яких мають трьох і більше дітей – 17,50 грн</w:t>
      </w:r>
      <w:r>
        <w:rPr>
          <w:sz w:val="28"/>
          <w:szCs w:val="28"/>
        </w:rPr>
        <w:t>.</w:t>
      </w:r>
      <w:r w:rsidRPr="00DA7A89">
        <w:rPr>
          <w:sz w:val="28"/>
          <w:szCs w:val="28"/>
        </w:rPr>
        <w:t xml:space="preserve"> в день; вихованцям пільгових категорій – 21,00 грн. в день. </w:t>
      </w:r>
    </w:p>
    <w:p w:rsidR="005156DA" w:rsidRPr="00053D2B" w:rsidRDefault="005156DA" w:rsidP="00F3333E">
      <w:pPr>
        <w:spacing w:line="240" w:lineRule="atLeast"/>
        <w:ind w:firstLine="708"/>
        <w:contextualSpacing/>
        <w:jc w:val="both"/>
        <w:rPr>
          <w:sz w:val="28"/>
          <w:szCs w:val="28"/>
          <w:lang w:eastAsia="en-US"/>
        </w:rPr>
      </w:pPr>
      <w:r w:rsidRPr="00053D2B">
        <w:rPr>
          <w:sz w:val="28"/>
          <w:lang w:eastAsia="en-US"/>
        </w:rPr>
        <w:t xml:space="preserve">На підготовку закладів освіти  району до роботи в осінньо-зимовий період 2018/2019 </w:t>
      </w:r>
      <w:r>
        <w:rPr>
          <w:sz w:val="28"/>
          <w:lang w:eastAsia="en-US"/>
        </w:rPr>
        <w:t xml:space="preserve">років </w:t>
      </w:r>
      <w:r w:rsidRPr="00053D2B">
        <w:rPr>
          <w:sz w:val="28"/>
          <w:lang w:eastAsia="en-US"/>
        </w:rPr>
        <w:t xml:space="preserve">використано з державного бюджету 232,2 тис.грн., з районного бюджету </w:t>
      </w:r>
      <w:r>
        <w:rPr>
          <w:sz w:val="28"/>
          <w:lang w:eastAsia="en-US"/>
        </w:rPr>
        <w:t>5899,0</w:t>
      </w:r>
      <w:r w:rsidRPr="00053D2B">
        <w:rPr>
          <w:sz w:val="28"/>
          <w:lang w:eastAsia="en-US"/>
        </w:rPr>
        <w:t xml:space="preserve">тис.грн. та </w:t>
      </w:r>
      <w:r w:rsidRPr="00F706FA">
        <w:rPr>
          <w:sz w:val="28"/>
          <w:lang w:eastAsia="en-US"/>
        </w:rPr>
        <w:t xml:space="preserve">залучено </w:t>
      </w:r>
      <w:r w:rsidRPr="00F706FA">
        <w:rPr>
          <w:sz w:val="28"/>
          <w:szCs w:val="28"/>
        </w:rPr>
        <w:t xml:space="preserve">912,3 </w:t>
      </w:r>
      <w:r w:rsidRPr="00F706FA">
        <w:rPr>
          <w:sz w:val="28"/>
          <w:lang w:eastAsia="en-US"/>
        </w:rPr>
        <w:t>тис</w:t>
      </w:r>
      <w:r w:rsidRPr="00053D2B">
        <w:rPr>
          <w:sz w:val="28"/>
          <w:lang w:eastAsia="en-US"/>
        </w:rPr>
        <w:t xml:space="preserve">.грн позабюджетних коштів; для підготовки закладів </w:t>
      </w:r>
      <w:r>
        <w:rPr>
          <w:sz w:val="28"/>
          <w:lang w:eastAsia="en-US"/>
        </w:rPr>
        <w:t xml:space="preserve">дошкільної </w:t>
      </w:r>
      <w:r w:rsidRPr="00053D2B">
        <w:rPr>
          <w:sz w:val="28"/>
          <w:lang w:eastAsia="en-US"/>
        </w:rPr>
        <w:t>освіти – використано 145,0</w:t>
      </w:r>
      <w:r>
        <w:rPr>
          <w:sz w:val="28"/>
          <w:lang w:eastAsia="en-US"/>
        </w:rPr>
        <w:t> </w:t>
      </w:r>
      <w:r w:rsidRPr="00053D2B">
        <w:rPr>
          <w:sz w:val="28"/>
          <w:lang w:eastAsia="en-US"/>
        </w:rPr>
        <w:t>тис.грн коштів сільських бюджетів та 12,4 тис.грн. позабюджетних</w:t>
      </w:r>
      <w:r>
        <w:rPr>
          <w:sz w:val="28"/>
          <w:lang w:eastAsia="en-US"/>
        </w:rPr>
        <w:t xml:space="preserve"> коштів</w:t>
      </w:r>
      <w:r w:rsidRPr="00053D2B">
        <w:rPr>
          <w:sz w:val="28"/>
          <w:lang w:eastAsia="en-US"/>
        </w:rPr>
        <w:t>.</w:t>
      </w:r>
    </w:p>
    <w:p w:rsidR="005156DA" w:rsidRDefault="005156DA" w:rsidP="00F3333E">
      <w:pPr>
        <w:ind w:firstLine="567"/>
        <w:jc w:val="both"/>
        <w:rPr>
          <w:sz w:val="28"/>
          <w:szCs w:val="28"/>
        </w:rPr>
      </w:pPr>
      <w:r w:rsidRPr="00703CB6">
        <w:rPr>
          <w:sz w:val="28"/>
          <w:szCs w:val="28"/>
        </w:rPr>
        <w:t>На виконання протипожежних заходів у закладах освіти району на</w:t>
      </w:r>
      <w:r>
        <w:rPr>
          <w:sz w:val="28"/>
          <w:szCs w:val="28"/>
        </w:rPr>
        <w:t> </w:t>
      </w:r>
      <w:r w:rsidRPr="00703CB6">
        <w:rPr>
          <w:sz w:val="28"/>
          <w:szCs w:val="28"/>
        </w:rPr>
        <w:t>2018</w:t>
      </w:r>
      <w:r>
        <w:rPr>
          <w:sz w:val="28"/>
          <w:szCs w:val="28"/>
        </w:rPr>
        <w:t> </w:t>
      </w:r>
      <w:r w:rsidRPr="00703CB6">
        <w:rPr>
          <w:sz w:val="28"/>
          <w:szCs w:val="28"/>
        </w:rPr>
        <w:t xml:space="preserve">рік </w:t>
      </w:r>
      <w:r>
        <w:rPr>
          <w:sz w:val="28"/>
          <w:szCs w:val="28"/>
        </w:rPr>
        <w:t xml:space="preserve">було </w:t>
      </w:r>
      <w:r w:rsidRPr="00703CB6">
        <w:rPr>
          <w:sz w:val="28"/>
          <w:szCs w:val="28"/>
        </w:rPr>
        <w:t>заплановано 80,0 тис.грн.,</w:t>
      </w:r>
      <w:r>
        <w:rPr>
          <w:sz w:val="28"/>
          <w:szCs w:val="28"/>
        </w:rPr>
        <w:t xml:space="preserve"> </w:t>
      </w:r>
      <w:r w:rsidRPr="00703CB6">
        <w:rPr>
          <w:sz w:val="28"/>
          <w:szCs w:val="28"/>
        </w:rPr>
        <w:t>додатково виділено 115,0 тис.грн.</w:t>
      </w:r>
    </w:p>
    <w:p w:rsidR="005156DA" w:rsidRDefault="005156DA" w:rsidP="00F3333E">
      <w:pPr>
        <w:ind w:firstLine="567"/>
        <w:jc w:val="both"/>
        <w:rPr>
          <w:sz w:val="28"/>
          <w:szCs w:val="28"/>
        </w:rPr>
      </w:pPr>
      <w:r w:rsidRPr="00562B66">
        <w:rPr>
          <w:sz w:val="28"/>
          <w:szCs w:val="28"/>
        </w:rPr>
        <w:t xml:space="preserve">З метою впровадження  Концепції реалізації державної політики у сфері реформування загальної середньої освіти  «Нова українська школа»  для </w:t>
      </w:r>
      <w:r w:rsidRPr="00562B66">
        <w:rPr>
          <w:sz w:val="28"/>
          <w:szCs w:val="28"/>
        </w:rPr>
        <w:lastRenderedPageBreak/>
        <w:t>закладів загальної середньої освіти району з державного бюджету було виділено 480,7 тис.грн. та передбачено співфінансування  з районного бюджету в обсязі 53,4 тис.грн.</w:t>
      </w:r>
    </w:p>
    <w:p w:rsidR="005156DA" w:rsidRPr="006169C4" w:rsidRDefault="005156DA" w:rsidP="00F3333E">
      <w:pPr>
        <w:ind w:firstLine="567"/>
        <w:jc w:val="both"/>
        <w:rPr>
          <w:color w:val="000000"/>
          <w:sz w:val="28"/>
        </w:rPr>
      </w:pPr>
      <w:r>
        <w:rPr>
          <w:sz w:val="28"/>
          <w:szCs w:val="28"/>
        </w:rPr>
        <w:t xml:space="preserve">У 2018 році збільшено кількість гуртків на 23 групи (29%). </w:t>
      </w:r>
      <w:r w:rsidRPr="006169C4">
        <w:rPr>
          <w:sz w:val="28"/>
          <w:szCs w:val="28"/>
        </w:rPr>
        <w:t xml:space="preserve">Позашкільною освітою охоплено </w:t>
      </w:r>
      <w:r>
        <w:rPr>
          <w:color w:val="000000"/>
          <w:sz w:val="28"/>
        </w:rPr>
        <w:t>1647 дітей, що становить 94</w:t>
      </w:r>
      <w:r w:rsidRPr="006169C4">
        <w:rPr>
          <w:color w:val="000000"/>
          <w:sz w:val="28"/>
        </w:rPr>
        <w:t>% від загальної кількості дітей шкільного віку (по області – 82,7%).</w:t>
      </w:r>
      <w:r w:rsidRPr="006169C4">
        <w:rPr>
          <w:sz w:val="28"/>
        </w:rPr>
        <w:t xml:space="preserve">  При </w:t>
      </w:r>
      <w:r>
        <w:rPr>
          <w:sz w:val="28"/>
        </w:rPr>
        <w:t>Центрі дитячо-юнацької творчості</w:t>
      </w:r>
      <w:r w:rsidRPr="006169C4">
        <w:rPr>
          <w:sz w:val="28"/>
        </w:rPr>
        <w:t xml:space="preserve"> діє </w:t>
      </w:r>
      <w:r w:rsidRPr="006169C4">
        <w:rPr>
          <w:color w:val="000000"/>
          <w:sz w:val="28"/>
        </w:rPr>
        <w:t>78 гуртків різного спрямування</w:t>
      </w:r>
      <w:r>
        <w:rPr>
          <w:sz w:val="28"/>
        </w:rPr>
        <w:t>, при</w:t>
      </w:r>
      <w:r w:rsidRPr="006169C4">
        <w:rPr>
          <w:sz w:val="28"/>
        </w:rPr>
        <w:t xml:space="preserve"> закладах загальної середньої освіти</w:t>
      </w:r>
      <w:r>
        <w:rPr>
          <w:sz w:val="28"/>
        </w:rPr>
        <w:t xml:space="preserve"> 9 гуртків</w:t>
      </w:r>
      <w:r w:rsidRPr="006169C4">
        <w:rPr>
          <w:color w:val="000000"/>
          <w:sz w:val="28"/>
        </w:rPr>
        <w:t>.</w:t>
      </w:r>
    </w:p>
    <w:p w:rsidR="005156DA" w:rsidRDefault="005156DA" w:rsidP="00F3333E">
      <w:pPr>
        <w:tabs>
          <w:tab w:val="left" w:pos="675"/>
        </w:tabs>
        <w:ind w:firstLine="709"/>
        <w:jc w:val="both"/>
        <w:rPr>
          <w:color w:val="FF0000"/>
          <w:sz w:val="28"/>
          <w:szCs w:val="28"/>
        </w:rPr>
      </w:pPr>
      <w:r>
        <w:rPr>
          <w:sz w:val="28"/>
        </w:rPr>
        <w:t>Районною програмою</w:t>
      </w:r>
      <w:r w:rsidRPr="00AA6B55">
        <w:rPr>
          <w:sz w:val="28"/>
        </w:rPr>
        <w:t xml:space="preserve"> </w:t>
      </w:r>
      <w:r w:rsidRPr="00AA6B55">
        <w:rPr>
          <w:sz w:val="28"/>
          <w:szCs w:val="28"/>
        </w:rPr>
        <w:t>розвитку дошкільної, загальної середньої, позашкільної освіти на 2018-2021 роки</w:t>
      </w:r>
      <w:r>
        <w:rPr>
          <w:sz w:val="28"/>
          <w:szCs w:val="28"/>
        </w:rPr>
        <w:t xml:space="preserve"> на виконання заходів у 2018 році було заплановано: з місцевих бюджетів – 11934,0 тис.грн., коштів інших джерел, не заборонених чинним законодавством, – 137,0 тис.грн. Затверджено та використано у 2018 році: з державного бюджету – 1208,0 тис.грн., з місцевих бюджетів – 13511,6 тис.грн., коштів інших джерел, не заборонених чинним законодавством, – 1047,5 тис.грн. (виконання Програми здійснено на 130,6% від запланованих показників).</w:t>
      </w:r>
    </w:p>
    <w:p w:rsidR="005156DA" w:rsidRDefault="005156DA" w:rsidP="00F3333E">
      <w:pPr>
        <w:ind w:firstLine="567"/>
        <w:jc w:val="both"/>
        <w:rPr>
          <w:sz w:val="28"/>
          <w:szCs w:val="28"/>
        </w:rPr>
      </w:pPr>
    </w:p>
    <w:p w:rsidR="005156DA" w:rsidRPr="00F3333E" w:rsidRDefault="005156DA" w:rsidP="002B3A3B">
      <w:pPr>
        <w:ind w:firstLine="708"/>
        <w:jc w:val="both"/>
        <w:rPr>
          <w:sz w:val="28"/>
          <w:szCs w:val="28"/>
        </w:rPr>
      </w:pPr>
      <w:r w:rsidRPr="00F3333E">
        <w:rPr>
          <w:sz w:val="28"/>
          <w:szCs w:val="28"/>
        </w:rPr>
        <w:t>Поряд з цим, районна державна адміністрація</w:t>
      </w:r>
      <w:r>
        <w:rPr>
          <w:sz w:val="28"/>
          <w:szCs w:val="28"/>
        </w:rPr>
        <w:t>,</w:t>
      </w:r>
      <w:r w:rsidRPr="00F3333E">
        <w:rPr>
          <w:sz w:val="28"/>
          <w:szCs w:val="28"/>
        </w:rPr>
        <w:t xml:space="preserve"> в межах делегованих їй повноважень</w:t>
      </w:r>
      <w:r>
        <w:rPr>
          <w:sz w:val="28"/>
          <w:szCs w:val="28"/>
        </w:rPr>
        <w:t>,</w:t>
      </w:r>
      <w:r w:rsidRPr="00F3333E">
        <w:rPr>
          <w:sz w:val="28"/>
          <w:szCs w:val="28"/>
        </w:rPr>
        <w:t xml:space="preserve"> здійснювала послідовні кроки щодо забезпечення та створення економічних, правових та організаційних умов для подальшого розвитку культурно - мистецької галузі.</w:t>
      </w:r>
    </w:p>
    <w:p w:rsidR="005156DA" w:rsidRPr="00D636E3" w:rsidRDefault="005156DA" w:rsidP="00574532">
      <w:pPr>
        <w:ind w:firstLine="708"/>
        <w:jc w:val="both"/>
        <w:rPr>
          <w:sz w:val="28"/>
          <w:szCs w:val="28"/>
        </w:rPr>
      </w:pPr>
      <w:r w:rsidRPr="00D636E3">
        <w:rPr>
          <w:sz w:val="28"/>
          <w:szCs w:val="28"/>
        </w:rPr>
        <w:t xml:space="preserve">До послуг населення в районі працює 50 закладів культури, у яких працюють 124 творчих та технічних працівників. </w:t>
      </w:r>
    </w:p>
    <w:p w:rsidR="005156DA" w:rsidRDefault="005156DA" w:rsidP="00F3333E">
      <w:pPr>
        <w:ind w:firstLine="708"/>
        <w:jc w:val="both"/>
        <w:rPr>
          <w:sz w:val="28"/>
          <w:szCs w:val="28"/>
        </w:rPr>
      </w:pPr>
      <w:r w:rsidRPr="00D636E3">
        <w:rPr>
          <w:sz w:val="28"/>
          <w:szCs w:val="28"/>
        </w:rPr>
        <w:t>При сільських Будинках культури та клубах діє 86 гуртків  художньої самодіяльності та любительських об'єднань, 6 з них носять почесне звання „народний” та 2 "зразковий" колективи.</w:t>
      </w:r>
    </w:p>
    <w:p w:rsidR="005156DA" w:rsidRPr="00D636E3" w:rsidRDefault="005156DA" w:rsidP="00F3333E">
      <w:pPr>
        <w:shd w:val="clear" w:color="auto" w:fill="FFFFFF"/>
        <w:ind w:firstLine="708"/>
        <w:jc w:val="both"/>
        <w:rPr>
          <w:b/>
          <w:i/>
          <w:sz w:val="28"/>
          <w:szCs w:val="28"/>
        </w:rPr>
      </w:pPr>
      <w:r w:rsidRPr="00D636E3">
        <w:rPr>
          <w:sz w:val="28"/>
          <w:szCs w:val="28"/>
        </w:rPr>
        <w:t xml:space="preserve">За  2018 рік  на проведення різноманітних районних  масових заходів </w:t>
      </w:r>
      <w:r w:rsidRPr="00D636E3">
        <w:rPr>
          <w:sz w:val="28"/>
          <w:szCs w:val="28"/>
          <w:shd w:val="clear" w:color="auto" w:fill="FFFFFF"/>
        </w:rPr>
        <w:t>використано 348,6 тис.</w:t>
      </w:r>
      <w:r w:rsidRPr="00D636E3">
        <w:rPr>
          <w:sz w:val="28"/>
          <w:szCs w:val="28"/>
        </w:rPr>
        <w:t xml:space="preserve"> грн.</w:t>
      </w:r>
    </w:p>
    <w:p w:rsidR="005156DA" w:rsidRPr="00D636E3" w:rsidRDefault="005156DA" w:rsidP="00836536">
      <w:pPr>
        <w:jc w:val="both"/>
      </w:pPr>
      <w:r w:rsidRPr="00D636E3">
        <w:tab/>
      </w:r>
      <w:r w:rsidRPr="00D636E3">
        <w:rPr>
          <w:sz w:val="28"/>
          <w:szCs w:val="28"/>
        </w:rPr>
        <w:t xml:space="preserve">Бібліотечний фонд станом на </w:t>
      </w:r>
      <w:r>
        <w:rPr>
          <w:sz w:val="28"/>
          <w:szCs w:val="28"/>
        </w:rPr>
        <w:t>01 січня 2019 року</w:t>
      </w:r>
      <w:r w:rsidRPr="00D636E3">
        <w:rPr>
          <w:sz w:val="28"/>
          <w:szCs w:val="28"/>
        </w:rPr>
        <w:t xml:space="preserve"> становить  </w:t>
      </w:r>
      <w:r>
        <w:rPr>
          <w:sz w:val="28"/>
          <w:szCs w:val="28"/>
        </w:rPr>
        <w:t xml:space="preserve">            </w:t>
      </w:r>
      <w:r w:rsidRPr="00D636E3">
        <w:rPr>
          <w:sz w:val="28"/>
          <w:szCs w:val="28"/>
        </w:rPr>
        <w:t>156,7 тис.</w:t>
      </w:r>
      <w:r>
        <w:rPr>
          <w:sz w:val="28"/>
          <w:szCs w:val="28"/>
        </w:rPr>
        <w:t xml:space="preserve"> </w:t>
      </w:r>
      <w:r w:rsidRPr="00D636E3">
        <w:rPr>
          <w:sz w:val="28"/>
          <w:szCs w:val="28"/>
        </w:rPr>
        <w:t>прим</w:t>
      </w:r>
      <w:r>
        <w:rPr>
          <w:sz w:val="28"/>
          <w:szCs w:val="28"/>
        </w:rPr>
        <w:t>ірників</w:t>
      </w:r>
      <w:r w:rsidRPr="00D636E3">
        <w:t xml:space="preserve">.   </w:t>
      </w:r>
      <w:r w:rsidRPr="00D636E3">
        <w:rPr>
          <w:sz w:val="28"/>
          <w:szCs w:val="28"/>
          <w:lang w:eastAsia="ar-SA" w:bidi="ar-SA"/>
        </w:rPr>
        <w:t xml:space="preserve">У 2018 році всього до бібліотек району надійшло  </w:t>
      </w:r>
      <w:r>
        <w:rPr>
          <w:sz w:val="28"/>
          <w:szCs w:val="28"/>
          <w:lang w:eastAsia="ar-SA" w:bidi="ar-SA"/>
        </w:rPr>
        <w:t xml:space="preserve">  </w:t>
      </w:r>
      <w:r w:rsidRPr="00D636E3">
        <w:rPr>
          <w:sz w:val="28"/>
          <w:szCs w:val="28"/>
          <w:lang w:eastAsia="ar-SA" w:bidi="ar-SA"/>
        </w:rPr>
        <w:t xml:space="preserve">3,9 </w:t>
      </w:r>
      <w:r w:rsidRPr="00D636E3">
        <w:rPr>
          <w:sz w:val="28"/>
          <w:szCs w:val="28"/>
        </w:rPr>
        <w:t>тис.</w:t>
      </w:r>
      <w:r>
        <w:rPr>
          <w:sz w:val="28"/>
          <w:szCs w:val="28"/>
        </w:rPr>
        <w:t xml:space="preserve"> </w:t>
      </w:r>
      <w:r w:rsidRPr="00D636E3">
        <w:rPr>
          <w:sz w:val="28"/>
          <w:szCs w:val="28"/>
        </w:rPr>
        <w:t>прим</w:t>
      </w:r>
      <w:r>
        <w:rPr>
          <w:sz w:val="28"/>
          <w:szCs w:val="28"/>
        </w:rPr>
        <w:t>ірників</w:t>
      </w:r>
      <w:r w:rsidRPr="00D636E3">
        <w:rPr>
          <w:sz w:val="28"/>
          <w:szCs w:val="28"/>
          <w:lang w:eastAsia="ar-SA" w:bidi="ar-SA"/>
        </w:rPr>
        <w:t xml:space="preserve"> літератури на суму </w:t>
      </w:r>
      <w:r>
        <w:rPr>
          <w:sz w:val="28"/>
          <w:szCs w:val="28"/>
          <w:lang w:eastAsia="ar-SA" w:bidi="ar-SA"/>
        </w:rPr>
        <w:t>1</w:t>
      </w:r>
      <w:r w:rsidRPr="00D636E3">
        <w:rPr>
          <w:sz w:val="28"/>
          <w:szCs w:val="28"/>
          <w:lang w:eastAsia="ar-SA" w:bidi="ar-SA"/>
        </w:rPr>
        <w:t xml:space="preserve">49,5 тис. грн.  </w:t>
      </w:r>
      <w:r w:rsidRPr="00D636E3">
        <w:rPr>
          <w:sz w:val="28"/>
          <w:szCs w:val="28"/>
        </w:rPr>
        <w:t xml:space="preserve"> </w:t>
      </w:r>
      <w:r w:rsidRPr="00D636E3">
        <w:rPr>
          <w:b/>
        </w:rPr>
        <w:t xml:space="preserve"> </w:t>
      </w:r>
    </w:p>
    <w:p w:rsidR="005156DA" w:rsidRPr="00D636E3" w:rsidRDefault="005156DA" w:rsidP="00574532">
      <w:pPr>
        <w:ind w:firstLine="540"/>
        <w:jc w:val="both"/>
        <w:rPr>
          <w:sz w:val="28"/>
          <w:szCs w:val="28"/>
        </w:rPr>
      </w:pPr>
      <w:r w:rsidRPr="00D636E3">
        <w:rPr>
          <w:sz w:val="28"/>
          <w:szCs w:val="28"/>
        </w:rPr>
        <w:tab/>
        <w:t xml:space="preserve">Для бібліотек району на 2019 рік було здійснено передплату періодичних видань на загальну суму  23,9 тис.грн. (всі форми фінансування).  </w:t>
      </w:r>
    </w:p>
    <w:p w:rsidR="005156DA" w:rsidRPr="00D636E3" w:rsidRDefault="005156DA" w:rsidP="00F3333E">
      <w:pPr>
        <w:shd w:val="clear" w:color="auto" w:fill="FFFFFF"/>
        <w:jc w:val="both"/>
      </w:pPr>
    </w:p>
    <w:p w:rsidR="005156DA" w:rsidRPr="00836536" w:rsidRDefault="005156DA" w:rsidP="002B3A3B">
      <w:pPr>
        <w:pStyle w:val="Style3"/>
        <w:widowControl/>
        <w:spacing w:line="240" w:lineRule="auto"/>
        <w:ind w:firstLine="567"/>
        <w:jc w:val="both"/>
        <w:rPr>
          <w:rStyle w:val="FontStyle12"/>
          <w:color w:val="auto"/>
          <w:sz w:val="28"/>
          <w:szCs w:val="28"/>
        </w:rPr>
      </w:pPr>
      <w:r w:rsidRPr="00836536">
        <w:rPr>
          <w:rStyle w:val="FontStyle12"/>
          <w:color w:val="auto"/>
          <w:sz w:val="28"/>
          <w:szCs w:val="28"/>
        </w:rPr>
        <w:t>Керуючись вимогами державної бюджетної політики та делегованими в цій частині повноваженнями, районною державною адміністрацією протягом звітного періоду формування та виконання районного бюджету здійснювалось у суворій відповідності до норм Бюджетного Кодексу України та Закону Украї</w:t>
      </w:r>
      <w:r>
        <w:rPr>
          <w:rStyle w:val="FontStyle12"/>
          <w:color w:val="auto"/>
          <w:sz w:val="28"/>
          <w:szCs w:val="28"/>
        </w:rPr>
        <w:t>ни «Про державний бюджет на 2018</w:t>
      </w:r>
      <w:r w:rsidRPr="00836536">
        <w:rPr>
          <w:rStyle w:val="FontStyle12"/>
          <w:color w:val="auto"/>
          <w:sz w:val="28"/>
          <w:szCs w:val="28"/>
        </w:rPr>
        <w:t xml:space="preserve"> рік» з урахуванням фінансових ресурсів території.</w:t>
      </w:r>
    </w:p>
    <w:p w:rsidR="005156DA" w:rsidRPr="00836536" w:rsidRDefault="005156DA" w:rsidP="00836536">
      <w:pPr>
        <w:pStyle w:val="20"/>
        <w:spacing w:after="0" w:line="240" w:lineRule="auto"/>
        <w:ind w:firstLine="567"/>
        <w:jc w:val="both"/>
        <w:rPr>
          <w:b/>
          <w:sz w:val="28"/>
          <w:szCs w:val="28"/>
        </w:rPr>
      </w:pPr>
      <w:r w:rsidRPr="00836536">
        <w:rPr>
          <w:sz w:val="28"/>
          <w:szCs w:val="28"/>
        </w:rPr>
        <w:t xml:space="preserve">До зведеного бюджету району протягом січня – грудня 2018 року надійшло 334575,1 тис. грн. доходів, або 101,3 % до затвердженого місцевими радами з урахуванням внесених змін обсягу за січень-грудень 2018 року, у тому числі до загального фонду – 327761,6 тис. грн. (відповідно 101,2%), до спеціального фонду – 6813,5 тис. грн. (відповідно 109,7%). </w:t>
      </w:r>
    </w:p>
    <w:p w:rsidR="005156DA" w:rsidRDefault="005156DA" w:rsidP="00836536">
      <w:pPr>
        <w:ind w:firstLine="567"/>
        <w:jc w:val="both"/>
        <w:rPr>
          <w:rFonts w:cs="Times New Roman"/>
          <w:sz w:val="28"/>
          <w:szCs w:val="28"/>
        </w:rPr>
      </w:pPr>
      <w:r w:rsidRPr="00836536">
        <w:rPr>
          <w:rFonts w:cs="Times New Roman"/>
          <w:sz w:val="28"/>
          <w:szCs w:val="28"/>
        </w:rPr>
        <w:lastRenderedPageBreak/>
        <w:t>За січень – грудень 2018 року до бюджетів району надійшло власних та</w:t>
      </w:r>
      <w:r w:rsidRPr="00A830BA">
        <w:rPr>
          <w:rFonts w:cs="Times New Roman"/>
          <w:sz w:val="28"/>
          <w:szCs w:val="28"/>
        </w:rPr>
        <w:t xml:space="preserve"> закріплених доходів загального фонду 81256,8</w:t>
      </w:r>
      <w:r w:rsidRPr="00A830BA">
        <w:rPr>
          <w:rFonts w:cs="Times New Roman"/>
          <w:b/>
          <w:sz w:val="28"/>
          <w:szCs w:val="28"/>
        </w:rPr>
        <w:t xml:space="preserve"> </w:t>
      </w:r>
      <w:r w:rsidRPr="00A830BA">
        <w:rPr>
          <w:rFonts w:cs="Times New Roman"/>
          <w:sz w:val="28"/>
          <w:szCs w:val="28"/>
        </w:rPr>
        <w:t>тис. грн., при планових призначеннях на цей період 76572,9 тис. грн. Виконання затверджених планових показників складає 106,1 відсотка, тобто перевиконання становить 4683,9 тис. грн. В порівняні з січнем – груднем 2017 року фактичні надходження до загального фонду (в співставних умовах, а саме  без Соколівської, Великосеверинівської, Катеринівської та Первозванівської ОТГ) збільшилися на 4,8 відсотка, в сумовому виразі збільшення становить 3701,8 тис. грн.</w:t>
      </w:r>
    </w:p>
    <w:p w:rsidR="005156DA" w:rsidRPr="00A830BA" w:rsidRDefault="005156DA" w:rsidP="00836536">
      <w:pPr>
        <w:ind w:firstLine="426"/>
        <w:jc w:val="both"/>
        <w:rPr>
          <w:rFonts w:cs="Times New Roman"/>
          <w:sz w:val="28"/>
          <w:szCs w:val="28"/>
        </w:rPr>
      </w:pPr>
      <w:r w:rsidRPr="00A830BA">
        <w:rPr>
          <w:rFonts w:cs="Times New Roman"/>
          <w:sz w:val="28"/>
          <w:szCs w:val="28"/>
        </w:rPr>
        <w:t>До районного бюджету за січень – грудень звітного року надійшло 45399,6 тис. грн., при планових призначеннях 41740,6 тис. грн. Виконання планових показників становить 108,8 відсотка, обсяг перевиконання складає 3659,0 тис. грн.</w:t>
      </w:r>
    </w:p>
    <w:p w:rsidR="005156DA" w:rsidRPr="00A830BA" w:rsidRDefault="005156DA" w:rsidP="00836536">
      <w:pPr>
        <w:ind w:firstLine="426"/>
        <w:jc w:val="both"/>
        <w:rPr>
          <w:rFonts w:cs="Times New Roman"/>
          <w:sz w:val="28"/>
          <w:szCs w:val="28"/>
        </w:rPr>
      </w:pPr>
      <w:r w:rsidRPr="00A830BA">
        <w:rPr>
          <w:rFonts w:cs="Times New Roman"/>
          <w:sz w:val="28"/>
          <w:szCs w:val="28"/>
        </w:rPr>
        <w:t xml:space="preserve">Дохідна частина сільських бюджетів виконана на 102,9 відсотка. При планових призначеннях на січень – грудень 2018 року у сумі  </w:t>
      </w:r>
      <w:r>
        <w:rPr>
          <w:rFonts w:cs="Times New Roman"/>
          <w:sz w:val="28"/>
          <w:szCs w:val="28"/>
        </w:rPr>
        <w:t xml:space="preserve">                </w:t>
      </w:r>
      <w:r w:rsidRPr="00A830BA">
        <w:rPr>
          <w:rFonts w:cs="Times New Roman"/>
          <w:sz w:val="28"/>
          <w:szCs w:val="28"/>
        </w:rPr>
        <w:t>34832,3 тис. грн. фактичні надходження становлять 35857,2 тис. грн.</w:t>
      </w:r>
    </w:p>
    <w:p w:rsidR="005156DA" w:rsidRPr="00A830BA" w:rsidRDefault="005156DA" w:rsidP="00836536">
      <w:pPr>
        <w:ind w:firstLine="567"/>
        <w:jc w:val="both"/>
        <w:rPr>
          <w:rFonts w:cs="Times New Roman"/>
          <w:b/>
          <w:sz w:val="28"/>
          <w:szCs w:val="28"/>
        </w:rPr>
      </w:pPr>
      <w:r w:rsidRPr="00A830BA">
        <w:rPr>
          <w:rFonts w:cs="Times New Roman"/>
          <w:sz w:val="28"/>
          <w:szCs w:val="28"/>
        </w:rPr>
        <w:t xml:space="preserve">Дохідна частина </w:t>
      </w:r>
      <w:r w:rsidRPr="00836536">
        <w:rPr>
          <w:rFonts w:cs="Times New Roman"/>
          <w:sz w:val="28"/>
          <w:szCs w:val="28"/>
        </w:rPr>
        <w:t>спеціального фонду</w:t>
      </w:r>
      <w:r w:rsidRPr="00A830BA">
        <w:rPr>
          <w:rFonts w:cs="Times New Roman"/>
          <w:sz w:val="28"/>
          <w:szCs w:val="28"/>
        </w:rPr>
        <w:t xml:space="preserve"> бюджетів району (без </w:t>
      </w:r>
      <w:r w:rsidRPr="00A830BA">
        <w:rPr>
          <w:rFonts w:cs="Times New Roman"/>
          <w:i/>
          <w:sz w:val="28"/>
          <w:szCs w:val="28"/>
        </w:rPr>
        <w:t>врахування трансфертів</w:t>
      </w:r>
      <w:r w:rsidRPr="00A830BA">
        <w:rPr>
          <w:rFonts w:cs="Times New Roman"/>
          <w:sz w:val="28"/>
          <w:szCs w:val="28"/>
        </w:rPr>
        <w:t xml:space="preserve">) виконана на 109,7 відсотка. При  затвердженому плані з врахуванням внесених змін на січень – грудень 2018 року у сумі </w:t>
      </w:r>
      <w:r>
        <w:rPr>
          <w:rFonts w:cs="Times New Roman"/>
          <w:sz w:val="28"/>
          <w:szCs w:val="28"/>
        </w:rPr>
        <w:t xml:space="preserve">             </w:t>
      </w:r>
      <w:r w:rsidRPr="00A830BA">
        <w:rPr>
          <w:rFonts w:cs="Times New Roman"/>
          <w:sz w:val="28"/>
          <w:szCs w:val="28"/>
        </w:rPr>
        <w:t xml:space="preserve">6210,8 тис. грн., фактичні надходження склали 6813,5 тис. грн. </w:t>
      </w:r>
      <w:r w:rsidRPr="00A830BA">
        <w:rPr>
          <w:rFonts w:cs="Times New Roman"/>
          <w:b/>
          <w:sz w:val="28"/>
          <w:szCs w:val="28"/>
        </w:rPr>
        <w:t xml:space="preserve">      </w:t>
      </w:r>
    </w:p>
    <w:p w:rsidR="005156DA" w:rsidRPr="00A830BA" w:rsidRDefault="005156DA" w:rsidP="00836536">
      <w:pPr>
        <w:ind w:firstLine="709"/>
        <w:jc w:val="both"/>
        <w:rPr>
          <w:rFonts w:cs="Times New Roman"/>
          <w:sz w:val="28"/>
          <w:szCs w:val="28"/>
        </w:rPr>
      </w:pPr>
      <w:r w:rsidRPr="00A830BA">
        <w:rPr>
          <w:rFonts w:cs="Times New Roman"/>
          <w:sz w:val="28"/>
          <w:szCs w:val="28"/>
        </w:rPr>
        <w:t xml:space="preserve">З місцевих бюджетів району за січень – грудень 2018 року по загальному фонду проведено видатків на загальну суму </w:t>
      </w:r>
      <w:r w:rsidRPr="00A830BA">
        <w:rPr>
          <w:rFonts w:cs="Times New Roman"/>
          <w:color w:val="000000"/>
          <w:sz w:val="28"/>
          <w:szCs w:val="28"/>
        </w:rPr>
        <w:t xml:space="preserve">322321,5 </w:t>
      </w:r>
      <w:r>
        <w:rPr>
          <w:rFonts w:cs="Times New Roman"/>
          <w:sz w:val="28"/>
          <w:szCs w:val="28"/>
        </w:rPr>
        <w:t xml:space="preserve">тис. грн., що становить </w:t>
      </w:r>
      <w:r w:rsidRPr="00A830BA">
        <w:rPr>
          <w:rFonts w:cs="Times New Roman"/>
          <w:sz w:val="28"/>
          <w:szCs w:val="28"/>
        </w:rPr>
        <w:t>97,4% до затвердженого місцевими радами  обсягу видатків на відповідний  період  поточного року з урахуванням внесених змін.</w:t>
      </w:r>
    </w:p>
    <w:p w:rsidR="005156DA" w:rsidRPr="00A830BA" w:rsidRDefault="005156DA" w:rsidP="00836536">
      <w:pPr>
        <w:ind w:firstLine="709"/>
        <w:jc w:val="both"/>
        <w:rPr>
          <w:rFonts w:cs="Times New Roman"/>
          <w:sz w:val="28"/>
          <w:szCs w:val="28"/>
        </w:rPr>
      </w:pPr>
      <w:r w:rsidRPr="00A830BA">
        <w:rPr>
          <w:rFonts w:cs="Times New Roman"/>
          <w:sz w:val="28"/>
          <w:szCs w:val="28"/>
        </w:rPr>
        <w:t xml:space="preserve">За січень – грудень 2018 року при фінансуванні першочергових видатків загального фонду (соціальні виплати, енергоносії бюджетних установ, харчування, медикаменти) в цілому по бюджету району дотримано пропорції, передбачені затвердженим  річним планом з урахуванням змін.  На першочергові видатки спрямовано 255561,4 тис.грн., що в загальному обсязі  видатків становить 79,3%. Планові призначення по фінансуванню першочергових видатків виконані на 96,8  відсотка. </w:t>
      </w:r>
    </w:p>
    <w:p w:rsidR="005156DA" w:rsidRPr="00A830BA" w:rsidRDefault="005156DA" w:rsidP="00836536">
      <w:pPr>
        <w:ind w:firstLine="709"/>
        <w:jc w:val="both"/>
        <w:rPr>
          <w:rFonts w:cs="Times New Roman"/>
          <w:color w:val="FF0000"/>
          <w:sz w:val="28"/>
          <w:szCs w:val="28"/>
          <w:u w:val="single"/>
        </w:rPr>
      </w:pPr>
    </w:p>
    <w:p w:rsidR="005156DA" w:rsidRPr="00A830BA" w:rsidRDefault="005156DA" w:rsidP="00836536">
      <w:pPr>
        <w:ind w:firstLine="709"/>
        <w:jc w:val="both"/>
        <w:rPr>
          <w:rFonts w:cs="Times New Roman"/>
          <w:sz w:val="28"/>
          <w:szCs w:val="28"/>
        </w:rPr>
      </w:pPr>
      <w:r w:rsidRPr="00A830BA">
        <w:rPr>
          <w:rFonts w:cs="Times New Roman"/>
          <w:sz w:val="28"/>
          <w:szCs w:val="28"/>
          <w:u w:val="single"/>
        </w:rPr>
        <w:t>Видатки спеціального фонду</w:t>
      </w:r>
      <w:r w:rsidRPr="00A830BA">
        <w:rPr>
          <w:rFonts w:cs="Times New Roman"/>
          <w:sz w:val="28"/>
          <w:szCs w:val="28"/>
        </w:rPr>
        <w:t xml:space="preserve"> за січень – грудень 2018 року по бюджету району склали 20492,8 тис. грн., при планових призначеннях у сумі </w:t>
      </w:r>
      <w:r>
        <w:rPr>
          <w:rFonts w:cs="Times New Roman"/>
          <w:sz w:val="28"/>
          <w:szCs w:val="28"/>
        </w:rPr>
        <w:t xml:space="preserve">      </w:t>
      </w:r>
      <w:r w:rsidRPr="00A830BA">
        <w:rPr>
          <w:rFonts w:cs="Times New Roman"/>
          <w:sz w:val="28"/>
          <w:szCs w:val="28"/>
        </w:rPr>
        <w:t>22710,3 тис. грн.., виконання становить 90,2 відсотка.</w:t>
      </w:r>
    </w:p>
    <w:p w:rsidR="005156DA" w:rsidRPr="00A830BA" w:rsidRDefault="005156DA" w:rsidP="00836536">
      <w:pPr>
        <w:pStyle w:val="a9"/>
        <w:spacing w:after="0" w:line="240" w:lineRule="auto"/>
        <w:ind w:left="0" w:firstLine="567"/>
        <w:jc w:val="both"/>
        <w:rPr>
          <w:rFonts w:ascii="Times New Roman" w:hAnsi="Times New Roman"/>
          <w:sz w:val="28"/>
          <w:szCs w:val="28"/>
        </w:rPr>
      </w:pPr>
      <w:r w:rsidRPr="00A830BA">
        <w:rPr>
          <w:rFonts w:ascii="Times New Roman" w:hAnsi="Times New Roman"/>
          <w:sz w:val="28"/>
          <w:szCs w:val="28"/>
        </w:rPr>
        <w:t>Станом на 1 січня</w:t>
      </w:r>
      <w:r w:rsidRPr="00A830BA">
        <w:rPr>
          <w:rFonts w:ascii="Times New Roman" w:hAnsi="Times New Roman"/>
          <w:color w:val="FF0000"/>
          <w:sz w:val="28"/>
          <w:szCs w:val="28"/>
        </w:rPr>
        <w:t xml:space="preserve"> </w:t>
      </w:r>
      <w:r w:rsidRPr="00A830BA">
        <w:rPr>
          <w:rFonts w:ascii="Times New Roman" w:hAnsi="Times New Roman"/>
          <w:sz w:val="28"/>
          <w:szCs w:val="28"/>
        </w:rPr>
        <w:t>2019 року виникла кредиторська заборгованість по загальному фонду в сумі 7775,9 тис. грн., по поточних трансфертах населенню, розрахунки по яких проводяться за рахунок субвенції з Державного бюджету.</w:t>
      </w:r>
    </w:p>
    <w:p w:rsidR="005156DA" w:rsidRPr="00A830BA" w:rsidRDefault="005156DA" w:rsidP="00836536">
      <w:pPr>
        <w:pStyle w:val="a9"/>
        <w:spacing w:after="0" w:line="240" w:lineRule="auto"/>
        <w:ind w:left="0" w:firstLine="567"/>
        <w:rPr>
          <w:rFonts w:ascii="Times New Roman" w:hAnsi="Times New Roman"/>
          <w:sz w:val="28"/>
          <w:szCs w:val="28"/>
        </w:rPr>
      </w:pPr>
      <w:r w:rsidRPr="00A830BA">
        <w:rPr>
          <w:rFonts w:ascii="Times New Roman" w:hAnsi="Times New Roman"/>
          <w:sz w:val="28"/>
          <w:szCs w:val="28"/>
        </w:rPr>
        <w:t>Кредиторська заборгованість по спеціальному фонду бюджету відсутня.</w:t>
      </w:r>
    </w:p>
    <w:p w:rsidR="005156DA" w:rsidRPr="00A830BA" w:rsidRDefault="005156DA" w:rsidP="00836536">
      <w:pPr>
        <w:pStyle w:val="a9"/>
        <w:spacing w:after="0" w:line="240" w:lineRule="auto"/>
        <w:ind w:left="0" w:firstLine="567"/>
        <w:jc w:val="both"/>
        <w:rPr>
          <w:rFonts w:ascii="Times New Roman" w:hAnsi="Times New Roman"/>
          <w:sz w:val="28"/>
          <w:szCs w:val="28"/>
        </w:rPr>
      </w:pPr>
      <w:r w:rsidRPr="00A830BA">
        <w:rPr>
          <w:rFonts w:ascii="Times New Roman" w:hAnsi="Times New Roman"/>
          <w:sz w:val="28"/>
          <w:szCs w:val="28"/>
        </w:rPr>
        <w:t xml:space="preserve">Дебіторська заборгованість по загальному фонду рахується в сумі </w:t>
      </w:r>
      <w:r>
        <w:rPr>
          <w:rFonts w:ascii="Times New Roman" w:hAnsi="Times New Roman"/>
          <w:sz w:val="28"/>
          <w:szCs w:val="28"/>
        </w:rPr>
        <w:t xml:space="preserve">      </w:t>
      </w:r>
      <w:r w:rsidRPr="00A830BA">
        <w:rPr>
          <w:rFonts w:ascii="Times New Roman" w:hAnsi="Times New Roman"/>
          <w:sz w:val="28"/>
          <w:szCs w:val="28"/>
        </w:rPr>
        <w:t>27,4 тис. грн., за рахунок попередньої оплати поточних видатків.</w:t>
      </w:r>
    </w:p>
    <w:p w:rsidR="005156DA" w:rsidRPr="00A830BA" w:rsidRDefault="005156DA" w:rsidP="00836536">
      <w:pPr>
        <w:pStyle w:val="a9"/>
        <w:spacing w:after="0" w:line="240" w:lineRule="auto"/>
        <w:ind w:left="0" w:firstLine="567"/>
        <w:rPr>
          <w:rFonts w:ascii="Times New Roman" w:hAnsi="Times New Roman"/>
          <w:sz w:val="28"/>
          <w:szCs w:val="28"/>
        </w:rPr>
      </w:pPr>
      <w:r w:rsidRPr="00A830BA">
        <w:rPr>
          <w:rFonts w:ascii="Times New Roman" w:hAnsi="Times New Roman"/>
          <w:sz w:val="28"/>
          <w:szCs w:val="28"/>
        </w:rPr>
        <w:t xml:space="preserve">Дебіторська заборгованість по спеціальному фонду бюджету відсутня. </w:t>
      </w:r>
    </w:p>
    <w:p w:rsidR="005156DA" w:rsidRPr="00A830BA" w:rsidRDefault="005156DA" w:rsidP="00836536">
      <w:pPr>
        <w:ind w:firstLine="567"/>
        <w:jc w:val="both"/>
        <w:rPr>
          <w:rFonts w:cs="Times New Roman"/>
          <w:sz w:val="28"/>
          <w:szCs w:val="28"/>
        </w:rPr>
      </w:pPr>
    </w:p>
    <w:p w:rsidR="005156DA" w:rsidRPr="007D0371" w:rsidRDefault="005156DA" w:rsidP="002B3A3B">
      <w:pPr>
        <w:pStyle w:val="a8"/>
        <w:ind w:firstLine="567"/>
        <w:jc w:val="both"/>
        <w:rPr>
          <w:rFonts w:ascii="Times New Roman" w:hAnsi="Times New Roman"/>
          <w:sz w:val="28"/>
          <w:szCs w:val="28"/>
        </w:rPr>
      </w:pPr>
      <w:bookmarkStart w:id="0" w:name="_GoBack"/>
      <w:bookmarkEnd w:id="0"/>
      <w:r w:rsidRPr="007D0371">
        <w:rPr>
          <w:rFonts w:ascii="Times New Roman" w:hAnsi="Times New Roman"/>
          <w:sz w:val="28"/>
          <w:szCs w:val="28"/>
        </w:rPr>
        <w:lastRenderedPageBreak/>
        <w:t>Станом на 01 січня 201</w:t>
      </w:r>
      <w:r>
        <w:rPr>
          <w:rFonts w:ascii="Times New Roman" w:hAnsi="Times New Roman"/>
          <w:sz w:val="28"/>
          <w:szCs w:val="28"/>
          <w:lang w:val="uk-UA"/>
        </w:rPr>
        <w:t>9</w:t>
      </w:r>
      <w:r w:rsidRPr="007D0371">
        <w:rPr>
          <w:rFonts w:ascii="Times New Roman" w:hAnsi="Times New Roman"/>
          <w:sz w:val="28"/>
          <w:szCs w:val="28"/>
        </w:rPr>
        <w:t xml:space="preserve"> року відсутня заборгованість з виплати заробітної плати працівникам бюджетних установ району. </w:t>
      </w:r>
    </w:p>
    <w:p w:rsidR="005156DA" w:rsidRPr="007D0371" w:rsidRDefault="005156DA" w:rsidP="002B3A3B">
      <w:pPr>
        <w:pStyle w:val="a8"/>
        <w:ind w:firstLine="567"/>
        <w:jc w:val="both"/>
        <w:rPr>
          <w:rFonts w:ascii="Times New Roman" w:hAnsi="Times New Roman"/>
          <w:sz w:val="28"/>
          <w:szCs w:val="28"/>
        </w:rPr>
      </w:pPr>
      <w:r w:rsidRPr="007D0371">
        <w:rPr>
          <w:rFonts w:ascii="Times New Roman" w:hAnsi="Times New Roman"/>
          <w:sz w:val="28"/>
          <w:szCs w:val="28"/>
        </w:rPr>
        <w:t xml:space="preserve">З метою забезпечення належного рівня виконання затверджених показників доходів і бюджетів та пошуку резервів отримання додаткових надходжень здійснюється контроль за правильністю адміністрування державних та місцевих податків і зборів, моніторинг прийнятих сільськими радами рішень, а також на постійній основі з платниками податків Кіровоградським відділенням Кіровоградської ОДПІ проводяться: співбесіди, круглі столи, сеанси гарячих ліній щодо своєчасності сплати податків. </w:t>
      </w:r>
    </w:p>
    <w:p w:rsidR="005156DA" w:rsidRPr="007D0371" w:rsidRDefault="005156DA" w:rsidP="002B3A3B">
      <w:pPr>
        <w:pStyle w:val="a8"/>
        <w:ind w:firstLine="567"/>
        <w:jc w:val="both"/>
        <w:rPr>
          <w:rFonts w:ascii="Times New Roman" w:hAnsi="Times New Roman"/>
          <w:sz w:val="28"/>
          <w:szCs w:val="28"/>
        </w:rPr>
      </w:pPr>
      <w:r w:rsidRPr="007D0371">
        <w:rPr>
          <w:rFonts w:ascii="Times New Roman" w:hAnsi="Times New Roman"/>
          <w:sz w:val="28"/>
          <w:szCs w:val="28"/>
        </w:rPr>
        <w:t xml:space="preserve">Проводиться аналіз фінансово – господарської діяльності підприємств, з метою виявлення схем ухилення від сплати платежів до бюджету, виявлення і руйнування схем мінімізації податкових зобов’язань та посилення контролю за підприємствами, які мають значні суми валових доходів, проте сплачують незначні суми податків. </w:t>
      </w:r>
    </w:p>
    <w:p w:rsidR="005156DA" w:rsidRPr="007D0371" w:rsidRDefault="005156DA" w:rsidP="002B3A3B">
      <w:pPr>
        <w:pStyle w:val="Style4"/>
        <w:widowControl/>
        <w:spacing w:line="240" w:lineRule="auto"/>
        <w:ind w:right="62" w:firstLine="567"/>
        <w:rPr>
          <w:rStyle w:val="FontStyle12"/>
          <w:sz w:val="28"/>
          <w:szCs w:val="28"/>
        </w:rPr>
      </w:pPr>
      <w:r w:rsidRPr="007D0371">
        <w:rPr>
          <w:rStyle w:val="FontStyle12"/>
          <w:sz w:val="28"/>
          <w:szCs w:val="28"/>
        </w:rPr>
        <w:t>Все це дає підстави стверджувати, що районна державна адміністрація направляє свої зусилля та зусилля сільських рад, підприємств і організацій району на формування місцевих бюджетів і раціональне їх використання з урахуванням необхідності вирішення соціально важливих питань території, передбачених делегованими їй повноваженнями районною радою.</w:t>
      </w:r>
    </w:p>
    <w:p w:rsidR="005156DA" w:rsidRPr="006F7B35" w:rsidRDefault="005156DA" w:rsidP="002B3A3B">
      <w:pPr>
        <w:ind w:firstLine="709"/>
        <w:jc w:val="both"/>
        <w:rPr>
          <w:rFonts w:cs="Times New Roman"/>
          <w:color w:val="FF0000"/>
          <w:sz w:val="28"/>
          <w:szCs w:val="28"/>
        </w:rPr>
      </w:pPr>
    </w:p>
    <w:p w:rsidR="005156DA" w:rsidRPr="00D3756A" w:rsidRDefault="005156DA" w:rsidP="002B3A3B">
      <w:pPr>
        <w:ind w:firstLine="709"/>
        <w:jc w:val="both"/>
        <w:rPr>
          <w:sz w:val="28"/>
          <w:szCs w:val="28"/>
        </w:rPr>
      </w:pPr>
      <w:r w:rsidRPr="00D3756A">
        <w:rPr>
          <w:rFonts w:cs="Times New Roman"/>
          <w:sz w:val="28"/>
          <w:szCs w:val="28"/>
        </w:rPr>
        <w:t>Протягом 2018 року о</w:t>
      </w:r>
      <w:r w:rsidRPr="00D3756A">
        <w:rPr>
          <w:sz w:val="28"/>
          <w:szCs w:val="28"/>
        </w:rPr>
        <w:t xml:space="preserve">сновні зусилля районної державної адміністрації спрямовувались на ефективну організацію мобілізаційної роботи, виконання вимог нормативно-правових актів з питань мобілізаційної підготовки. Видано низку розпоряджень голови районної державної адміністрації з питань забезпечення проведення мобілізаційних заходів на території Кіровоградського району в умовах особливого періоду та призову військовозобов'язаних на навчальні збори, на строкову військову службу тощо.  </w:t>
      </w:r>
      <w:r w:rsidRPr="00D3756A">
        <w:rPr>
          <w:sz w:val="28"/>
          <w:szCs w:val="28"/>
        </w:rPr>
        <w:tab/>
      </w:r>
    </w:p>
    <w:p w:rsidR="005156DA" w:rsidRPr="00D3756A" w:rsidRDefault="005156DA" w:rsidP="002B3A3B">
      <w:pPr>
        <w:pStyle w:val="a8"/>
        <w:ind w:firstLine="709"/>
        <w:jc w:val="both"/>
        <w:rPr>
          <w:rFonts w:ascii="Times New Roman" w:hAnsi="Times New Roman"/>
          <w:sz w:val="28"/>
          <w:szCs w:val="28"/>
        </w:rPr>
      </w:pPr>
      <w:r w:rsidRPr="00D3756A">
        <w:rPr>
          <w:rFonts w:ascii="Times New Roman" w:hAnsi="Times New Roman"/>
          <w:sz w:val="28"/>
          <w:szCs w:val="28"/>
        </w:rPr>
        <w:t xml:space="preserve">Прийнято рішення голови </w:t>
      </w:r>
      <w:r w:rsidRPr="00D3756A">
        <w:rPr>
          <w:rFonts w:ascii="Times New Roman" w:hAnsi="Times New Roman"/>
          <w:sz w:val="28"/>
          <w:szCs w:val="28"/>
          <w:lang w:val="uk-UA"/>
        </w:rPr>
        <w:t>районної державної адміністрації</w:t>
      </w:r>
      <w:r w:rsidRPr="00D3756A">
        <w:rPr>
          <w:rFonts w:ascii="Times New Roman" w:hAnsi="Times New Roman"/>
          <w:sz w:val="28"/>
          <w:szCs w:val="28"/>
        </w:rPr>
        <w:t xml:space="preserve"> і військового комісар</w:t>
      </w:r>
      <w:r w:rsidRPr="00D3756A">
        <w:rPr>
          <w:rFonts w:ascii="Times New Roman" w:hAnsi="Times New Roman"/>
          <w:sz w:val="28"/>
          <w:szCs w:val="28"/>
          <w:lang w:val="uk-UA"/>
        </w:rPr>
        <w:t xml:space="preserve">іату </w:t>
      </w:r>
      <w:r w:rsidRPr="00D3756A">
        <w:rPr>
          <w:rFonts w:ascii="Times New Roman" w:hAnsi="Times New Roman"/>
          <w:sz w:val="28"/>
          <w:szCs w:val="28"/>
        </w:rPr>
        <w:t xml:space="preserve">про відбір та прийняття громадян України на військову службу за контрактом до лав Збройних сил України та проведені заходи для ефективного виконання поставлених завдань. </w:t>
      </w:r>
    </w:p>
    <w:p w:rsidR="005156DA" w:rsidRPr="002057A3" w:rsidRDefault="005156DA" w:rsidP="002B3A3B">
      <w:pPr>
        <w:pStyle w:val="a8"/>
        <w:ind w:firstLine="709"/>
        <w:jc w:val="both"/>
        <w:rPr>
          <w:rFonts w:ascii="Times New Roman" w:hAnsi="Times New Roman"/>
          <w:sz w:val="28"/>
          <w:szCs w:val="28"/>
          <w:lang w:val="uk-UA"/>
        </w:rPr>
      </w:pPr>
      <w:r w:rsidRPr="002057A3">
        <w:rPr>
          <w:rFonts w:ascii="Times New Roman" w:hAnsi="Times New Roman"/>
          <w:sz w:val="28"/>
          <w:szCs w:val="28"/>
          <w:lang w:val="uk-UA"/>
        </w:rPr>
        <w:t xml:space="preserve">Проводились координаційні наради з сільськими головами  та відповідальними за військовий облік в сільських радах району щодо  роботи з відбору та прийняття громадян України на військову службу за контрактом. </w:t>
      </w:r>
    </w:p>
    <w:p w:rsidR="005156DA" w:rsidRPr="00417F94" w:rsidRDefault="005156DA" w:rsidP="002B3A3B">
      <w:pPr>
        <w:pStyle w:val="a8"/>
        <w:ind w:firstLine="709"/>
        <w:jc w:val="both"/>
        <w:rPr>
          <w:rFonts w:ascii="Times New Roman" w:hAnsi="Times New Roman"/>
          <w:sz w:val="28"/>
          <w:szCs w:val="28"/>
          <w:lang w:val="uk-UA"/>
        </w:rPr>
      </w:pPr>
      <w:r w:rsidRPr="00417F94">
        <w:rPr>
          <w:rFonts w:ascii="Times New Roman" w:hAnsi="Times New Roman"/>
          <w:sz w:val="28"/>
          <w:szCs w:val="28"/>
          <w:lang w:val="uk-UA"/>
        </w:rPr>
        <w:t>Протягом 2018 року:</w:t>
      </w:r>
    </w:p>
    <w:p w:rsidR="005156DA" w:rsidRPr="00417F94" w:rsidRDefault="005156DA" w:rsidP="002B3A3B">
      <w:pPr>
        <w:pStyle w:val="a8"/>
        <w:ind w:firstLine="709"/>
        <w:jc w:val="both"/>
        <w:rPr>
          <w:rFonts w:ascii="Times New Roman" w:hAnsi="Times New Roman"/>
          <w:sz w:val="28"/>
          <w:szCs w:val="28"/>
          <w:lang w:val="uk-UA"/>
        </w:rPr>
      </w:pPr>
      <w:r w:rsidRPr="00417F94">
        <w:rPr>
          <w:rFonts w:ascii="Times New Roman" w:hAnsi="Times New Roman"/>
          <w:sz w:val="28"/>
          <w:szCs w:val="28"/>
          <w:lang w:val="uk-UA"/>
        </w:rPr>
        <w:t>1) Виконані планові завдання щодо відбору громадян України на військову</w:t>
      </w:r>
      <w:r w:rsidRPr="00417F94">
        <w:rPr>
          <w:rFonts w:ascii="Times New Roman" w:hAnsi="Times New Roman"/>
          <w:sz w:val="28"/>
          <w:szCs w:val="28"/>
        </w:rPr>
        <w:t xml:space="preserve"> службу за контрактом</w:t>
      </w:r>
      <w:r w:rsidRPr="00417F94">
        <w:rPr>
          <w:rFonts w:ascii="Times New Roman" w:hAnsi="Times New Roman"/>
          <w:sz w:val="28"/>
          <w:szCs w:val="28"/>
          <w:lang w:val="uk-UA"/>
        </w:rPr>
        <w:t xml:space="preserve"> на 100%.</w:t>
      </w:r>
    </w:p>
    <w:p w:rsidR="005156DA" w:rsidRPr="00417F94" w:rsidRDefault="005156DA" w:rsidP="002B3A3B">
      <w:pPr>
        <w:pStyle w:val="a8"/>
        <w:ind w:firstLine="709"/>
        <w:jc w:val="both"/>
        <w:rPr>
          <w:rFonts w:ascii="Times New Roman" w:hAnsi="Times New Roman"/>
          <w:sz w:val="28"/>
          <w:szCs w:val="28"/>
          <w:lang w:val="uk-UA"/>
        </w:rPr>
      </w:pPr>
      <w:r w:rsidRPr="00417F94">
        <w:rPr>
          <w:rFonts w:ascii="Times New Roman" w:hAnsi="Times New Roman"/>
          <w:sz w:val="28"/>
          <w:szCs w:val="28"/>
          <w:lang w:val="uk-UA"/>
        </w:rPr>
        <w:t>2) Створено 2 Рекрутингові пункти, які функціонували на базі районного військового комісаріату та міськрайонного центру зайнятості.</w:t>
      </w:r>
    </w:p>
    <w:p w:rsidR="005156DA" w:rsidRPr="00417F94" w:rsidRDefault="005156DA" w:rsidP="002B3A3B">
      <w:pPr>
        <w:pStyle w:val="a8"/>
        <w:ind w:firstLine="709"/>
        <w:jc w:val="both"/>
        <w:rPr>
          <w:rFonts w:ascii="Times New Roman" w:hAnsi="Times New Roman"/>
          <w:sz w:val="28"/>
          <w:szCs w:val="28"/>
          <w:lang w:val="uk-UA"/>
        </w:rPr>
      </w:pPr>
      <w:r w:rsidRPr="00417F94">
        <w:rPr>
          <w:rFonts w:ascii="Times New Roman" w:hAnsi="Times New Roman"/>
          <w:sz w:val="28"/>
          <w:szCs w:val="28"/>
          <w:lang w:val="uk-UA"/>
        </w:rPr>
        <w:t xml:space="preserve">3) Проведено 73 рекламно-агітаційні заходи щодо підвищення престижності військової служби, серед них: </w:t>
      </w:r>
    </w:p>
    <w:p w:rsidR="005156DA" w:rsidRPr="00417F94" w:rsidRDefault="005156DA" w:rsidP="002B3A3B">
      <w:pPr>
        <w:pStyle w:val="a8"/>
        <w:ind w:firstLine="709"/>
        <w:jc w:val="both"/>
        <w:rPr>
          <w:rFonts w:ascii="Times New Roman" w:hAnsi="Times New Roman"/>
          <w:sz w:val="28"/>
          <w:szCs w:val="28"/>
          <w:lang w:val="uk-UA"/>
        </w:rPr>
      </w:pPr>
      <w:r w:rsidRPr="00417F94">
        <w:rPr>
          <w:rFonts w:ascii="Times New Roman" w:hAnsi="Times New Roman"/>
          <w:sz w:val="28"/>
          <w:szCs w:val="28"/>
          <w:lang w:val="uk-UA"/>
        </w:rPr>
        <w:lastRenderedPageBreak/>
        <w:t>- розміщення рекламно-агітаційної інформації на базі військово-облікових столів сільських рад, відповідно до якої забезпечено та проведено  відбір потенційних кандидатів на військову службу за контрактом;</w:t>
      </w:r>
    </w:p>
    <w:p w:rsidR="005156DA" w:rsidRPr="00417F94" w:rsidRDefault="005156DA" w:rsidP="002B3A3B">
      <w:pPr>
        <w:pStyle w:val="a8"/>
        <w:ind w:firstLine="709"/>
        <w:jc w:val="both"/>
        <w:rPr>
          <w:rFonts w:ascii="Times New Roman" w:hAnsi="Times New Roman"/>
          <w:sz w:val="28"/>
          <w:szCs w:val="28"/>
          <w:lang w:val="uk-UA"/>
        </w:rPr>
      </w:pPr>
      <w:r w:rsidRPr="00417F94">
        <w:rPr>
          <w:rFonts w:ascii="Times New Roman" w:hAnsi="Times New Roman"/>
          <w:sz w:val="28"/>
          <w:szCs w:val="28"/>
          <w:lang w:val="uk-UA"/>
        </w:rPr>
        <w:t>- розміщення публікацій щодо відбору та прийняття громадян України на військову службу за контрактом на офіційному веб-сайті районної державної адміністрації;</w:t>
      </w:r>
    </w:p>
    <w:p w:rsidR="005156DA" w:rsidRPr="00417F94" w:rsidRDefault="005156DA" w:rsidP="002B3A3B">
      <w:pPr>
        <w:pStyle w:val="a8"/>
        <w:ind w:firstLine="709"/>
        <w:jc w:val="both"/>
        <w:rPr>
          <w:rFonts w:ascii="Times New Roman" w:hAnsi="Times New Roman"/>
          <w:sz w:val="28"/>
          <w:szCs w:val="28"/>
          <w:lang w:val="uk-UA"/>
        </w:rPr>
      </w:pPr>
      <w:r w:rsidRPr="00417F94">
        <w:rPr>
          <w:rFonts w:ascii="Times New Roman" w:hAnsi="Times New Roman"/>
          <w:sz w:val="28"/>
          <w:szCs w:val="28"/>
          <w:lang w:val="uk-UA"/>
        </w:rPr>
        <w:t>- виготовлення та розміщення 2 біл-бордів з агітацією військової служби за контрактом на території району;</w:t>
      </w:r>
    </w:p>
    <w:p w:rsidR="005156DA" w:rsidRPr="00417F94" w:rsidRDefault="005156DA" w:rsidP="002B3A3B">
      <w:pPr>
        <w:pStyle w:val="a8"/>
        <w:ind w:firstLine="709"/>
        <w:jc w:val="both"/>
        <w:rPr>
          <w:rFonts w:ascii="Times New Roman" w:hAnsi="Times New Roman"/>
          <w:sz w:val="28"/>
          <w:szCs w:val="28"/>
          <w:lang w:val="uk-UA"/>
        </w:rPr>
      </w:pPr>
      <w:r w:rsidRPr="00417F94">
        <w:rPr>
          <w:rFonts w:ascii="Times New Roman" w:hAnsi="Times New Roman"/>
          <w:sz w:val="28"/>
          <w:szCs w:val="28"/>
          <w:lang w:val="uk-UA"/>
        </w:rPr>
        <w:t>- проведення на постійній основі заходів спрямованих на здійснення військово-патріотичного виховання та популяризації військової служби (лекції, бесіди, організовано зустрічі з учасниками АТО) в навчальних закладах району;</w:t>
      </w:r>
    </w:p>
    <w:p w:rsidR="005156DA" w:rsidRPr="00417F94" w:rsidRDefault="005156DA" w:rsidP="002B3A3B">
      <w:pPr>
        <w:pStyle w:val="a8"/>
        <w:ind w:firstLine="709"/>
        <w:jc w:val="both"/>
        <w:rPr>
          <w:rFonts w:ascii="Times New Roman" w:hAnsi="Times New Roman"/>
          <w:sz w:val="28"/>
          <w:szCs w:val="28"/>
          <w:lang w:val="uk-UA"/>
        </w:rPr>
      </w:pPr>
      <w:r w:rsidRPr="00417F94">
        <w:rPr>
          <w:rFonts w:ascii="Times New Roman" w:hAnsi="Times New Roman"/>
          <w:sz w:val="28"/>
          <w:szCs w:val="28"/>
          <w:lang w:val="uk-UA"/>
        </w:rPr>
        <w:t>- проведення (на постійній основі) зустрічей з кандидатами для проходження військової служби за контрактом для здійснення відповідної агітаційної роботи в міськрайонному центрі зайнятості.</w:t>
      </w:r>
    </w:p>
    <w:p w:rsidR="005156DA" w:rsidRPr="00417F94" w:rsidRDefault="005156DA" w:rsidP="002B3A3B">
      <w:pPr>
        <w:pStyle w:val="a8"/>
        <w:ind w:firstLine="709"/>
        <w:jc w:val="both"/>
        <w:rPr>
          <w:rFonts w:ascii="Times New Roman" w:hAnsi="Times New Roman"/>
          <w:sz w:val="28"/>
          <w:szCs w:val="28"/>
          <w:lang w:val="uk-UA"/>
        </w:rPr>
      </w:pPr>
      <w:r w:rsidRPr="00417F94">
        <w:rPr>
          <w:rFonts w:ascii="Times New Roman" w:hAnsi="Times New Roman"/>
          <w:sz w:val="28"/>
          <w:szCs w:val="28"/>
          <w:lang w:val="uk-UA"/>
        </w:rPr>
        <w:t>Протягом 2018 року в районі були здійснені відповідні заходи щодо надання шефської допомоги військовим частинам Збройних Сил України, що дислокуються на території району та за її межами, Національної гвардії України.</w:t>
      </w:r>
    </w:p>
    <w:p w:rsidR="005156DA" w:rsidRPr="00417F94" w:rsidRDefault="005156DA" w:rsidP="002B3A3B">
      <w:pPr>
        <w:pStyle w:val="a8"/>
        <w:ind w:firstLine="709"/>
        <w:jc w:val="both"/>
        <w:rPr>
          <w:rFonts w:ascii="Times New Roman" w:hAnsi="Times New Roman"/>
          <w:sz w:val="28"/>
          <w:szCs w:val="28"/>
          <w:lang w:val="uk-UA"/>
        </w:rPr>
      </w:pPr>
      <w:r w:rsidRPr="00417F94">
        <w:rPr>
          <w:rFonts w:ascii="Times New Roman" w:hAnsi="Times New Roman"/>
          <w:sz w:val="28"/>
          <w:szCs w:val="28"/>
          <w:lang w:val="uk-UA"/>
        </w:rPr>
        <w:t>Створена районна координаційна рада із здійснення шефства над військовими частинами Збройних Сил України, Національної гвардії України. Військовим частинам, які дислокуються на території району, частинам Національної гвардії України надано шефську допомогу на проведення робіт з реконструкції та ремонту приміщень, в яких розміщується особовий склад військової частини А1405 Збройних Сил України, оснащення системами кондиціювання та облаштування системи електроживлення полігону військової частини 3011 Національної гвардії України у с.Клинці.</w:t>
      </w:r>
    </w:p>
    <w:p w:rsidR="005156DA" w:rsidRPr="00417F94" w:rsidRDefault="005156DA" w:rsidP="002B3A3B">
      <w:pPr>
        <w:pStyle w:val="a8"/>
        <w:ind w:firstLine="709"/>
        <w:jc w:val="both"/>
        <w:rPr>
          <w:rFonts w:ascii="Times New Roman" w:hAnsi="Times New Roman"/>
          <w:sz w:val="28"/>
          <w:szCs w:val="28"/>
        </w:rPr>
      </w:pPr>
      <w:r w:rsidRPr="00417F94">
        <w:rPr>
          <w:rFonts w:ascii="Times New Roman" w:hAnsi="Times New Roman"/>
          <w:sz w:val="28"/>
          <w:szCs w:val="28"/>
        </w:rPr>
        <w:t>Протягом 201</w:t>
      </w:r>
      <w:r w:rsidRPr="00417F94">
        <w:rPr>
          <w:rFonts w:ascii="Times New Roman" w:hAnsi="Times New Roman"/>
          <w:sz w:val="28"/>
          <w:szCs w:val="28"/>
          <w:lang w:val="uk-UA"/>
        </w:rPr>
        <w:t>8</w:t>
      </w:r>
      <w:r w:rsidRPr="00417F94">
        <w:rPr>
          <w:rFonts w:ascii="Times New Roman" w:hAnsi="Times New Roman"/>
          <w:sz w:val="28"/>
          <w:szCs w:val="28"/>
        </w:rPr>
        <w:t xml:space="preserve"> року </w:t>
      </w:r>
      <w:r w:rsidRPr="00417F94">
        <w:rPr>
          <w:rFonts w:ascii="Times New Roman" w:hAnsi="Times New Roman"/>
          <w:sz w:val="28"/>
          <w:szCs w:val="28"/>
          <w:lang w:val="uk-UA"/>
        </w:rPr>
        <w:t xml:space="preserve">в рамках здійснення </w:t>
      </w:r>
      <w:r w:rsidRPr="00417F94">
        <w:rPr>
          <w:rFonts w:ascii="Times New Roman" w:hAnsi="Times New Roman"/>
          <w:sz w:val="28"/>
          <w:szCs w:val="28"/>
        </w:rPr>
        <w:t xml:space="preserve">шефської допомоги військовим частинам Збройних Сил України </w:t>
      </w:r>
      <w:r w:rsidRPr="00417F94">
        <w:rPr>
          <w:rFonts w:ascii="Times New Roman" w:hAnsi="Times New Roman"/>
          <w:sz w:val="28"/>
          <w:szCs w:val="28"/>
          <w:lang w:val="uk-UA"/>
        </w:rPr>
        <w:t>та Національної гвардії України з районного бюджету</w:t>
      </w:r>
      <w:r w:rsidRPr="00417F94">
        <w:rPr>
          <w:rFonts w:ascii="Times New Roman" w:hAnsi="Times New Roman"/>
          <w:sz w:val="28"/>
          <w:szCs w:val="28"/>
        </w:rPr>
        <w:t xml:space="preserve"> надана допомога на суму </w:t>
      </w:r>
      <w:r w:rsidRPr="00417F94">
        <w:rPr>
          <w:rFonts w:ascii="Times New Roman" w:hAnsi="Times New Roman"/>
          <w:sz w:val="28"/>
          <w:szCs w:val="28"/>
          <w:lang w:val="uk-UA"/>
        </w:rPr>
        <w:t>50 тис</w:t>
      </w:r>
      <w:r w:rsidRPr="00417F94">
        <w:rPr>
          <w:rFonts w:ascii="Times New Roman" w:hAnsi="Times New Roman"/>
          <w:sz w:val="28"/>
          <w:szCs w:val="28"/>
        </w:rPr>
        <w:t xml:space="preserve">.грн. </w:t>
      </w:r>
    </w:p>
    <w:p w:rsidR="005156DA" w:rsidRPr="00417F94" w:rsidRDefault="005156DA" w:rsidP="00417F94">
      <w:pPr>
        <w:pStyle w:val="a8"/>
        <w:ind w:firstLine="709"/>
        <w:jc w:val="both"/>
        <w:rPr>
          <w:rFonts w:ascii="Times New Roman" w:hAnsi="Times New Roman"/>
          <w:sz w:val="28"/>
          <w:szCs w:val="28"/>
          <w:lang w:val="uk-UA"/>
        </w:rPr>
      </w:pPr>
      <w:r w:rsidRPr="00417F94">
        <w:rPr>
          <w:rFonts w:ascii="Times New Roman" w:hAnsi="Times New Roman"/>
          <w:sz w:val="28"/>
          <w:szCs w:val="28"/>
          <w:lang w:val="uk-UA"/>
        </w:rPr>
        <w:t xml:space="preserve">В рамках проведення чергових призовів громадян України на строкову військову службу, планові показники відправки молодого поповнення до Збройних Сил України та інших військових формувань, протягом 2018 року,  виконані  на 100% . </w:t>
      </w:r>
    </w:p>
    <w:p w:rsidR="005156DA" w:rsidRPr="00417F94" w:rsidRDefault="005156DA" w:rsidP="00417F94">
      <w:pPr>
        <w:ind w:firstLine="567"/>
        <w:jc w:val="both"/>
        <w:rPr>
          <w:sz w:val="28"/>
          <w:szCs w:val="28"/>
          <w:lang w:eastAsia="ru-RU"/>
        </w:rPr>
      </w:pPr>
    </w:p>
    <w:p w:rsidR="005156DA" w:rsidRPr="00417F94" w:rsidRDefault="005156DA" w:rsidP="00417F94">
      <w:pPr>
        <w:pStyle w:val="Standard"/>
        <w:spacing w:after="0" w:line="240" w:lineRule="auto"/>
        <w:ind w:firstLine="567"/>
        <w:jc w:val="both"/>
        <w:rPr>
          <w:rFonts w:ascii="Times New Roman" w:hAnsi="Times New Roman" w:cs="Times New Roman"/>
          <w:sz w:val="28"/>
          <w:szCs w:val="28"/>
          <w:lang w:val="uk-UA"/>
        </w:rPr>
      </w:pPr>
      <w:r w:rsidRPr="00417F94">
        <w:rPr>
          <w:rFonts w:ascii="Times New Roman" w:hAnsi="Times New Roman" w:cs="Times New Roman"/>
          <w:sz w:val="28"/>
          <w:szCs w:val="28"/>
          <w:lang w:val="uk-UA"/>
        </w:rPr>
        <w:t xml:space="preserve">Значна увага приділялась вирішенню питань, пов'язаних із забезпеченням належних умов життєдіяльності військовослужбовців, які залучені до АТО, соціального захисту їх сімей. Вживались заходи щодо поліпшення житлових умов для їхніх родин, надавалась грошова допомога, забезпечувалось оздоровлення, відпочинок і безкоштовне харчування дітей учасників АТО у школах і дитячих садках.  </w:t>
      </w:r>
    </w:p>
    <w:p w:rsidR="005156DA" w:rsidRPr="00417F94" w:rsidRDefault="005156DA" w:rsidP="00417F94">
      <w:pPr>
        <w:tabs>
          <w:tab w:val="left" w:pos="5059"/>
        </w:tabs>
        <w:ind w:firstLine="567"/>
        <w:jc w:val="both"/>
        <w:rPr>
          <w:rFonts w:cs="Times New Roman"/>
          <w:sz w:val="28"/>
          <w:szCs w:val="28"/>
        </w:rPr>
      </w:pPr>
      <w:r w:rsidRPr="00417F94">
        <w:rPr>
          <w:rFonts w:cs="Times New Roman"/>
          <w:sz w:val="28"/>
          <w:szCs w:val="28"/>
        </w:rPr>
        <w:t xml:space="preserve">Так,  відповідно до районної комплексної Програми соціальної підтримки учасників антитерористичної операції та членів їх сімей на </w:t>
      </w:r>
      <w:r>
        <w:rPr>
          <w:rFonts w:cs="Times New Roman"/>
          <w:sz w:val="28"/>
          <w:szCs w:val="28"/>
        </w:rPr>
        <w:br w:type="textWrapping" w:clear="all"/>
      </w:r>
      <w:r w:rsidRPr="00417F94">
        <w:rPr>
          <w:rFonts w:cs="Times New Roman"/>
          <w:sz w:val="28"/>
          <w:szCs w:val="28"/>
        </w:rPr>
        <w:t xml:space="preserve">2018 рік, матеріальну допомогу отримали 35 учасників АТО та члени їх сімей </w:t>
      </w:r>
      <w:r w:rsidRPr="00417F94">
        <w:rPr>
          <w:rFonts w:cs="Times New Roman"/>
          <w:sz w:val="28"/>
          <w:szCs w:val="28"/>
        </w:rPr>
        <w:lastRenderedPageBreak/>
        <w:t xml:space="preserve">на суму 165,9 тис.грн. В 2017 році  таку допомогу отримали 441 учасник АТО та члени їх сімей на суму 1601,3 тис.грн.  </w:t>
      </w:r>
    </w:p>
    <w:p w:rsidR="005156DA" w:rsidRPr="00417F94" w:rsidRDefault="005156DA" w:rsidP="00417F94">
      <w:pPr>
        <w:tabs>
          <w:tab w:val="left" w:pos="5059"/>
        </w:tabs>
        <w:ind w:firstLine="567"/>
        <w:jc w:val="both"/>
        <w:rPr>
          <w:rFonts w:cs="Times New Roman"/>
          <w:sz w:val="28"/>
          <w:szCs w:val="28"/>
        </w:rPr>
      </w:pPr>
      <w:r w:rsidRPr="00417F94">
        <w:rPr>
          <w:rFonts w:cs="Times New Roman"/>
          <w:sz w:val="28"/>
          <w:szCs w:val="28"/>
        </w:rPr>
        <w:t>В 2018 році оздоровленням та відпочинком було охоплено 73 дитини, батьки яких загинули, постраждали або брали участь в проведенні антитерористичної операції, в 2017 – 115 дітей.</w:t>
      </w:r>
    </w:p>
    <w:p w:rsidR="005156DA" w:rsidRPr="00417F94" w:rsidRDefault="005156DA" w:rsidP="00417F94">
      <w:pPr>
        <w:pStyle w:val="11"/>
        <w:ind w:firstLine="567"/>
        <w:jc w:val="both"/>
        <w:rPr>
          <w:rFonts w:ascii="Times New Roman" w:hAnsi="Times New Roman" w:cs="Times New Roman"/>
          <w:sz w:val="28"/>
          <w:szCs w:val="28"/>
          <w:lang w:val="ru-RU"/>
        </w:rPr>
      </w:pPr>
      <w:r w:rsidRPr="00417F94">
        <w:rPr>
          <w:rFonts w:ascii="Times New Roman" w:hAnsi="Times New Roman" w:cs="Times New Roman"/>
          <w:sz w:val="28"/>
          <w:szCs w:val="28"/>
          <w:lang w:val="ru-RU"/>
        </w:rPr>
        <w:t xml:space="preserve">В звітному році заключено 8 договорів з ОК НКК «Аграрник» на професійне навчання на курсах водіїв 24 учасників бойових дій із числа </w:t>
      </w:r>
      <w:r w:rsidRPr="00417F94">
        <w:rPr>
          <w:rFonts w:ascii="Times New Roman" w:hAnsi="Times New Roman" w:cs="Times New Roman"/>
          <w:sz w:val="28"/>
          <w:szCs w:val="28"/>
          <w:lang w:val="uk-UA"/>
        </w:rPr>
        <w:t xml:space="preserve">учасників </w:t>
      </w:r>
      <w:r w:rsidRPr="00417F94">
        <w:rPr>
          <w:rFonts w:ascii="Times New Roman" w:hAnsi="Times New Roman" w:cs="Times New Roman"/>
          <w:sz w:val="28"/>
          <w:szCs w:val="28"/>
          <w:lang w:val="ru-RU"/>
        </w:rPr>
        <w:t>АТО на загальну суму 131,0 тис. грн.</w:t>
      </w:r>
    </w:p>
    <w:p w:rsidR="005156DA" w:rsidRPr="00417F94" w:rsidRDefault="005156DA" w:rsidP="00417F94">
      <w:pPr>
        <w:pStyle w:val="11"/>
        <w:ind w:firstLine="567"/>
        <w:jc w:val="both"/>
        <w:rPr>
          <w:rFonts w:ascii="Times New Roman" w:hAnsi="Times New Roman" w:cs="Times New Roman"/>
          <w:sz w:val="28"/>
          <w:szCs w:val="28"/>
          <w:lang w:val="uk-UA"/>
        </w:rPr>
      </w:pPr>
      <w:r w:rsidRPr="00417F94">
        <w:rPr>
          <w:rFonts w:ascii="Times New Roman" w:hAnsi="Times New Roman" w:cs="Times New Roman"/>
          <w:sz w:val="28"/>
          <w:szCs w:val="28"/>
          <w:lang w:val="ru-RU"/>
        </w:rPr>
        <w:t xml:space="preserve">До ТОВ «Дитячий оздоровчий табір «Колос» на сімейний відпочинок направлено </w:t>
      </w:r>
      <w:r w:rsidRPr="00417F94">
        <w:rPr>
          <w:rFonts w:ascii="Times New Roman" w:hAnsi="Times New Roman" w:cs="Times New Roman"/>
          <w:sz w:val="28"/>
          <w:szCs w:val="28"/>
          <w:lang w:val="uk-UA"/>
        </w:rPr>
        <w:t>18</w:t>
      </w:r>
      <w:r w:rsidRPr="00417F94">
        <w:rPr>
          <w:rFonts w:ascii="Times New Roman" w:hAnsi="Times New Roman" w:cs="Times New Roman"/>
          <w:sz w:val="28"/>
          <w:szCs w:val="28"/>
          <w:lang w:val="ru-RU"/>
        </w:rPr>
        <w:t xml:space="preserve"> родин учасників АТО (51 путівка) на загальну суму 89,1 тис. грн.</w:t>
      </w:r>
    </w:p>
    <w:p w:rsidR="005156DA" w:rsidRPr="00417F94" w:rsidRDefault="005156DA" w:rsidP="00417F94">
      <w:pPr>
        <w:pStyle w:val="11"/>
        <w:ind w:firstLine="567"/>
        <w:jc w:val="both"/>
        <w:rPr>
          <w:rFonts w:ascii="Times New Roman" w:hAnsi="Times New Roman" w:cs="Times New Roman"/>
          <w:sz w:val="28"/>
          <w:szCs w:val="28"/>
          <w:lang w:val="uk-UA"/>
        </w:rPr>
      </w:pPr>
      <w:r w:rsidRPr="00417F94">
        <w:rPr>
          <w:rFonts w:ascii="Times New Roman" w:hAnsi="Times New Roman" w:cs="Times New Roman"/>
          <w:sz w:val="28"/>
          <w:szCs w:val="28"/>
          <w:lang w:val="uk-UA"/>
        </w:rPr>
        <w:t xml:space="preserve">Путівки на санаторно-курортне лікування отримали 8 учасників бойових дій та 1 інвалід війни з числа учасників АТО. </w:t>
      </w:r>
    </w:p>
    <w:p w:rsidR="005156DA" w:rsidRPr="00417F94" w:rsidRDefault="005156DA" w:rsidP="00417F94">
      <w:pPr>
        <w:pStyle w:val="Standard"/>
        <w:spacing w:after="0" w:line="240" w:lineRule="auto"/>
        <w:ind w:firstLine="567"/>
        <w:jc w:val="both"/>
        <w:rPr>
          <w:rFonts w:ascii="Times New Roman" w:hAnsi="Times New Roman" w:cs="Times New Roman"/>
          <w:sz w:val="28"/>
          <w:szCs w:val="28"/>
          <w:lang w:val="uk-UA"/>
        </w:rPr>
      </w:pPr>
      <w:r w:rsidRPr="00417F94">
        <w:rPr>
          <w:rFonts w:ascii="Times New Roman" w:hAnsi="Times New Roman" w:cs="Times New Roman"/>
          <w:sz w:val="28"/>
          <w:szCs w:val="28"/>
          <w:lang w:val="uk-UA"/>
        </w:rPr>
        <w:t>Вживались заходи щодо вирішення питань, пов’язаних із створенням умов для внутрішньо переміщених осіб, а саме: з розселенням, працевлаштуванням,  влаштуванням дітей внутрішньо переміщених осіб до дитсадків та шкіл, а також наданням адресної допомоги. Станом на 01.01.2019 року в районі їх проживало 107 осіб.</w:t>
      </w:r>
    </w:p>
    <w:p w:rsidR="005156DA" w:rsidRPr="00417F94" w:rsidRDefault="005156DA" w:rsidP="00417F94">
      <w:pPr>
        <w:pStyle w:val="a7"/>
        <w:ind w:firstLine="567"/>
        <w:jc w:val="both"/>
        <w:rPr>
          <w:rFonts w:ascii="Times New Roman" w:hAnsi="Times New Roman" w:cs="Times New Roman"/>
          <w:b/>
          <w:sz w:val="28"/>
          <w:szCs w:val="28"/>
          <w:lang w:val="ru-RU"/>
        </w:rPr>
      </w:pPr>
      <w:r w:rsidRPr="00417F94">
        <w:rPr>
          <w:rFonts w:ascii="Times New Roman" w:hAnsi="Times New Roman" w:cs="Times New Roman"/>
          <w:sz w:val="28"/>
          <w:szCs w:val="28"/>
          <w:lang w:val="ru-RU"/>
        </w:rPr>
        <w:t>Так у 2018 році адресну допомогу для покриття витрат на проживання, в тому числі на оплату житлово-комунальних послуг особам, які переміщуються з тимчасово окупованої території України та районів проведення антитерористичної операції, одержала 41 особа, яку профінансовано на суму  734,0 тис. грн.</w:t>
      </w:r>
      <w:r w:rsidRPr="00417F94">
        <w:rPr>
          <w:rFonts w:ascii="Times New Roman" w:hAnsi="Times New Roman" w:cs="Times New Roman"/>
          <w:b/>
          <w:sz w:val="28"/>
          <w:szCs w:val="28"/>
          <w:lang w:val="ru-RU"/>
        </w:rPr>
        <w:t xml:space="preserve"> </w:t>
      </w:r>
      <w:r w:rsidRPr="00417F94">
        <w:rPr>
          <w:rFonts w:ascii="Times New Roman" w:hAnsi="Times New Roman" w:cs="Times New Roman"/>
          <w:sz w:val="28"/>
          <w:szCs w:val="28"/>
          <w:lang w:val="ru-RU"/>
        </w:rPr>
        <w:t>В попередньому</w:t>
      </w:r>
      <w:r w:rsidRPr="00417F94">
        <w:rPr>
          <w:rFonts w:ascii="Times New Roman" w:hAnsi="Times New Roman" w:cs="Times New Roman"/>
          <w:b/>
          <w:sz w:val="28"/>
          <w:szCs w:val="28"/>
          <w:lang w:val="ru-RU"/>
        </w:rPr>
        <w:t xml:space="preserve"> </w:t>
      </w:r>
      <w:r w:rsidRPr="00417F94">
        <w:rPr>
          <w:rFonts w:ascii="Times New Roman" w:hAnsi="Times New Roman" w:cs="Times New Roman"/>
          <w:sz w:val="28"/>
          <w:szCs w:val="28"/>
          <w:lang w:val="ru-RU"/>
        </w:rPr>
        <w:t>році  таку допомогу одержали 42 особи, яких профінансовано на суму 667,1 тис.грн.</w:t>
      </w:r>
    </w:p>
    <w:p w:rsidR="005156DA" w:rsidRDefault="005156DA" w:rsidP="00417F94">
      <w:pPr>
        <w:pStyle w:val="Standard"/>
        <w:spacing w:after="0" w:line="240" w:lineRule="auto"/>
        <w:ind w:firstLine="567"/>
        <w:jc w:val="both"/>
        <w:rPr>
          <w:rFonts w:ascii="Times New Roman" w:hAnsi="Times New Roman" w:cs="Times New Roman"/>
          <w:sz w:val="28"/>
          <w:szCs w:val="28"/>
          <w:lang w:val="uk-UA"/>
        </w:rPr>
      </w:pPr>
      <w:r w:rsidRPr="00417F94">
        <w:rPr>
          <w:rFonts w:ascii="Times New Roman" w:hAnsi="Times New Roman" w:cs="Times New Roman"/>
          <w:sz w:val="28"/>
          <w:szCs w:val="28"/>
        </w:rPr>
        <w:t>Для більш оперативного вирішення проблем цієї категорії громадян створено р</w:t>
      </w:r>
      <w:r w:rsidRPr="00417F94">
        <w:rPr>
          <w:rFonts w:ascii="Times New Roman" w:hAnsi="Times New Roman" w:cs="Times New Roman"/>
          <w:sz w:val="28"/>
          <w:szCs w:val="28"/>
          <w:lang w:val="uk-UA"/>
        </w:rPr>
        <w:t>айон</w:t>
      </w:r>
      <w:r w:rsidRPr="00417F94">
        <w:rPr>
          <w:rFonts w:ascii="Times New Roman" w:hAnsi="Times New Roman" w:cs="Times New Roman"/>
          <w:sz w:val="28"/>
          <w:szCs w:val="28"/>
        </w:rPr>
        <w:t>ний штаб</w:t>
      </w:r>
      <w:r w:rsidRPr="00417F94">
        <w:rPr>
          <w:rFonts w:ascii="Times New Roman" w:hAnsi="Times New Roman" w:cs="Times New Roman"/>
          <w:sz w:val="28"/>
          <w:szCs w:val="28"/>
          <w:lang w:val="uk-UA"/>
        </w:rPr>
        <w:t xml:space="preserve"> з питань соціального забезпечення громадян України, які переміщуються з тимчасово окупованої території та районів проведення антитерористичної операції. </w:t>
      </w:r>
    </w:p>
    <w:p w:rsidR="005156DA" w:rsidRPr="00417F94" w:rsidRDefault="005156DA" w:rsidP="00417F94">
      <w:pPr>
        <w:pStyle w:val="Standard"/>
        <w:spacing w:after="0" w:line="240" w:lineRule="auto"/>
        <w:ind w:firstLine="567"/>
        <w:jc w:val="both"/>
        <w:rPr>
          <w:rFonts w:ascii="Times New Roman" w:hAnsi="Times New Roman" w:cs="Times New Roman"/>
          <w:sz w:val="28"/>
          <w:szCs w:val="28"/>
          <w:lang w:val="uk-UA"/>
        </w:rPr>
      </w:pPr>
    </w:p>
    <w:p w:rsidR="005156DA" w:rsidRPr="00C40B9B" w:rsidRDefault="005156DA" w:rsidP="002B3A3B">
      <w:pPr>
        <w:pStyle w:val="Standard"/>
        <w:spacing w:after="0" w:line="240" w:lineRule="auto"/>
        <w:ind w:firstLine="709"/>
        <w:jc w:val="both"/>
        <w:rPr>
          <w:rFonts w:ascii="Times New Roman" w:hAnsi="Times New Roman" w:cs="Times New Roman"/>
          <w:sz w:val="28"/>
          <w:szCs w:val="28"/>
          <w:lang w:val="uk-UA"/>
        </w:rPr>
      </w:pPr>
      <w:r w:rsidRPr="00C40B9B">
        <w:rPr>
          <w:rFonts w:ascii="Times New Roman" w:hAnsi="Times New Roman" w:cs="Times New Roman"/>
          <w:sz w:val="28"/>
          <w:szCs w:val="28"/>
          <w:lang w:val="uk-UA"/>
        </w:rPr>
        <w:t>Одним із напрямків діяльності районної державної адміністрації є робота по організації забезпечення захисту населення і територій від впливу на їх життєдіяльність надзвичайних ситуацій техногенного та природного характеру.</w:t>
      </w:r>
    </w:p>
    <w:p w:rsidR="005156DA" w:rsidRDefault="005156DA" w:rsidP="00C40B9B">
      <w:pPr>
        <w:ind w:firstLine="709"/>
        <w:jc w:val="both"/>
        <w:rPr>
          <w:sz w:val="28"/>
          <w:szCs w:val="28"/>
        </w:rPr>
      </w:pPr>
      <w:r w:rsidRPr="004045DD">
        <w:rPr>
          <w:sz w:val="28"/>
          <w:szCs w:val="28"/>
        </w:rPr>
        <w:t xml:space="preserve">На території району на обліку знаходиться </w:t>
      </w:r>
      <w:r>
        <w:rPr>
          <w:sz w:val="28"/>
          <w:szCs w:val="28"/>
        </w:rPr>
        <w:t>17</w:t>
      </w:r>
      <w:r w:rsidRPr="004045DD">
        <w:rPr>
          <w:sz w:val="28"/>
          <w:szCs w:val="28"/>
        </w:rPr>
        <w:t xml:space="preserve"> захисних споруд цивільного захисту. Проведено технічну інвентаризацію 16 захисних споруд. </w:t>
      </w:r>
    </w:p>
    <w:p w:rsidR="005156DA" w:rsidRPr="004045DD" w:rsidRDefault="005156DA" w:rsidP="00C40B9B">
      <w:pPr>
        <w:ind w:firstLine="709"/>
        <w:jc w:val="both"/>
        <w:rPr>
          <w:sz w:val="28"/>
          <w:szCs w:val="28"/>
        </w:rPr>
      </w:pPr>
      <w:r>
        <w:rPr>
          <w:sz w:val="28"/>
          <w:szCs w:val="28"/>
        </w:rPr>
        <w:t xml:space="preserve">Крім захисних споруд для укриття населення можуть використовуватися  </w:t>
      </w:r>
      <w:r w:rsidRPr="002C5EFF">
        <w:rPr>
          <w:sz w:val="28"/>
          <w:szCs w:val="28"/>
        </w:rPr>
        <w:t>35</w:t>
      </w:r>
      <w:r>
        <w:rPr>
          <w:sz w:val="28"/>
          <w:szCs w:val="28"/>
        </w:rPr>
        <w:t>-ти</w:t>
      </w:r>
      <w:r w:rsidRPr="002C5EFF">
        <w:rPr>
          <w:sz w:val="28"/>
          <w:szCs w:val="28"/>
        </w:rPr>
        <w:t xml:space="preserve"> підвалів </w:t>
      </w:r>
      <w:r w:rsidRPr="004045DD">
        <w:rPr>
          <w:sz w:val="28"/>
          <w:szCs w:val="28"/>
        </w:rPr>
        <w:t xml:space="preserve">у багатоквартирних будинках, які приведені в належний санітарний стан та </w:t>
      </w:r>
      <w:r w:rsidRPr="004045DD">
        <w:rPr>
          <w:bCs/>
          <w:sz w:val="28"/>
          <w:szCs w:val="28"/>
        </w:rPr>
        <w:t>14536</w:t>
      </w:r>
      <w:r>
        <w:rPr>
          <w:bCs/>
          <w:sz w:val="28"/>
          <w:szCs w:val="28"/>
        </w:rPr>
        <w:t xml:space="preserve"> найпростіших укриттів житлового сектору (підвали та погреби</w:t>
      </w:r>
      <w:r w:rsidRPr="004045DD">
        <w:rPr>
          <w:bCs/>
          <w:sz w:val="28"/>
          <w:szCs w:val="28"/>
        </w:rPr>
        <w:t xml:space="preserve"> </w:t>
      </w:r>
      <w:r>
        <w:rPr>
          <w:bCs/>
          <w:sz w:val="28"/>
          <w:szCs w:val="28"/>
        </w:rPr>
        <w:t>приватних домоволодінь).</w:t>
      </w:r>
    </w:p>
    <w:p w:rsidR="005156DA" w:rsidRPr="004C01E8" w:rsidRDefault="005156DA" w:rsidP="00C40B9B">
      <w:pPr>
        <w:ind w:firstLine="720"/>
        <w:jc w:val="both"/>
        <w:rPr>
          <w:sz w:val="28"/>
          <w:szCs w:val="28"/>
        </w:rPr>
      </w:pPr>
      <w:r w:rsidRPr="004C01E8">
        <w:rPr>
          <w:sz w:val="28"/>
          <w:szCs w:val="28"/>
        </w:rPr>
        <w:t>На</w:t>
      </w:r>
      <w:r>
        <w:rPr>
          <w:sz w:val="28"/>
          <w:szCs w:val="28"/>
        </w:rPr>
        <w:t xml:space="preserve">вчання населення проводиться через </w:t>
      </w:r>
      <w:r w:rsidRPr="004C01E8">
        <w:rPr>
          <w:sz w:val="28"/>
          <w:szCs w:val="28"/>
        </w:rPr>
        <w:t>34 консультаційн</w:t>
      </w:r>
      <w:r>
        <w:rPr>
          <w:sz w:val="28"/>
          <w:szCs w:val="28"/>
        </w:rPr>
        <w:t>і</w:t>
      </w:r>
      <w:r w:rsidRPr="004C01E8">
        <w:rPr>
          <w:sz w:val="28"/>
          <w:szCs w:val="28"/>
        </w:rPr>
        <w:t xml:space="preserve"> пункт</w:t>
      </w:r>
      <w:r>
        <w:rPr>
          <w:sz w:val="28"/>
          <w:szCs w:val="28"/>
        </w:rPr>
        <w:t>и, які</w:t>
      </w:r>
      <w:r w:rsidRPr="004C01E8">
        <w:rPr>
          <w:sz w:val="28"/>
          <w:szCs w:val="28"/>
        </w:rPr>
        <w:t xml:space="preserve"> обладнані агі</w:t>
      </w:r>
      <w:r>
        <w:rPr>
          <w:sz w:val="28"/>
          <w:szCs w:val="28"/>
        </w:rPr>
        <w:t>таційно-довідковими матеріалами.</w:t>
      </w:r>
      <w:r w:rsidRPr="004C01E8">
        <w:rPr>
          <w:sz w:val="28"/>
          <w:szCs w:val="28"/>
        </w:rPr>
        <w:t xml:space="preserve"> </w:t>
      </w:r>
      <w:r>
        <w:rPr>
          <w:sz w:val="28"/>
          <w:szCs w:val="28"/>
        </w:rPr>
        <w:t>О</w:t>
      </w:r>
      <w:r w:rsidRPr="004C01E8">
        <w:rPr>
          <w:sz w:val="28"/>
          <w:szCs w:val="28"/>
        </w:rPr>
        <w:t>соби, які відповідають за роботу консультаційних пунктів</w:t>
      </w:r>
      <w:r>
        <w:rPr>
          <w:sz w:val="28"/>
          <w:szCs w:val="28"/>
        </w:rPr>
        <w:t>,</w:t>
      </w:r>
      <w:r w:rsidRPr="004C01E8">
        <w:rPr>
          <w:sz w:val="28"/>
          <w:szCs w:val="28"/>
        </w:rPr>
        <w:t xml:space="preserve"> пройшли </w:t>
      </w:r>
      <w:r>
        <w:rPr>
          <w:sz w:val="28"/>
          <w:szCs w:val="28"/>
        </w:rPr>
        <w:t xml:space="preserve">необхідне </w:t>
      </w:r>
      <w:r w:rsidRPr="004C01E8">
        <w:rPr>
          <w:sz w:val="28"/>
          <w:szCs w:val="28"/>
        </w:rPr>
        <w:t xml:space="preserve">навчання у навчально-методичному центрі цивільного захисту та безпеки життєдіяльності населення. </w:t>
      </w:r>
    </w:p>
    <w:p w:rsidR="005156DA" w:rsidRDefault="005156DA" w:rsidP="00C40B9B">
      <w:pPr>
        <w:ind w:firstLine="709"/>
        <w:jc w:val="both"/>
        <w:rPr>
          <w:color w:val="FF0000"/>
          <w:sz w:val="28"/>
          <w:szCs w:val="28"/>
        </w:rPr>
      </w:pPr>
      <w:r>
        <w:rPr>
          <w:sz w:val="28"/>
          <w:szCs w:val="28"/>
        </w:rPr>
        <w:t>Протягом року виконувався графік по усуненню протипожежних недоліків в закладах освіти, культури та охорони здоров’я. Відділом освіти, молоді та спорту райдержадміністрації на покращення протипожежного стану підвідомчих об’єктів використано 207,997 тис.грн. (що становить 260% від запланованого), Кіровоградською центральною районною лікарнею –                     103,3 тис.грн. (100% від запланованого), відділом культури, туризму та культурної спадщини – 15,3 тис.грн. (225 % від запланованої суми).</w:t>
      </w:r>
    </w:p>
    <w:p w:rsidR="005156DA" w:rsidRPr="00C24CBC" w:rsidRDefault="005156DA" w:rsidP="00C40B9B">
      <w:pPr>
        <w:ind w:firstLine="709"/>
        <w:jc w:val="both"/>
        <w:rPr>
          <w:sz w:val="28"/>
          <w:szCs w:val="28"/>
        </w:rPr>
      </w:pPr>
      <w:r>
        <w:rPr>
          <w:sz w:val="28"/>
          <w:szCs w:val="28"/>
        </w:rPr>
        <w:t xml:space="preserve">На виконання заходів щодо попередження виникнення надзвичайних ситуацій </w:t>
      </w:r>
      <w:r w:rsidRPr="00C24CBC">
        <w:rPr>
          <w:sz w:val="28"/>
          <w:szCs w:val="28"/>
        </w:rPr>
        <w:t xml:space="preserve">з районного матеріального резерву виділено </w:t>
      </w:r>
      <w:r>
        <w:rPr>
          <w:sz w:val="28"/>
          <w:szCs w:val="28"/>
        </w:rPr>
        <w:t>паливно-мастильні матеріали на загальну суму</w:t>
      </w:r>
      <w:r w:rsidRPr="00C24CBC">
        <w:rPr>
          <w:sz w:val="28"/>
          <w:szCs w:val="28"/>
        </w:rPr>
        <w:t xml:space="preserve"> 2</w:t>
      </w:r>
      <w:r>
        <w:rPr>
          <w:sz w:val="28"/>
          <w:szCs w:val="28"/>
        </w:rPr>
        <w:t>0</w:t>
      </w:r>
      <w:r w:rsidRPr="00C24CBC">
        <w:rPr>
          <w:sz w:val="28"/>
          <w:szCs w:val="28"/>
        </w:rPr>
        <w:t xml:space="preserve">0 тис.грн. </w:t>
      </w:r>
    </w:p>
    <w:p w:rsidR="005156DA" w:rsidRDefault="005156DA" w:rsidP="00C40B9B">
      <w:pPr>
        <w:ind w:firstLine="709"/>
        <w:jc w:val="both"/>
        <w:rPr>
          <w:sz w:val="28"/>
          <w:szCs w:val="28"/>
        </w:rPr>
      </w:pPr>
      <w:r>
        <w:rPr>
          <w:sz w:val="28"/>
          <w:szCs w:val="28"/>
        </w:rPr>
        <w:t>Згідно з Планом основних заходів протягом 2018 року забезпечено проведення 4 командно-штабних навчань та штабних тренувань органів управління районної ланки обласної підсистеми єдиної державної системи цивільного захисту. До проведення тренувань залучались спеціалізовані служби цивільного захисту, районна комісія з питань техногенно-екологічної безпеки та надзвичайних ситуацій, районна евакуаційна комісія, управління та відділи райдержадміністрації, підприємства, установи, організації району.</w:t>
      </w:r>
    </w:p>
    <w:p w:rsidR="005156DA" w:rsidRPr="006F7B35" w:rsidRDefault="005156DA" w:rsidP="002B3A3B">
      <w:pPr>
        <w:widowControl/>
        <w:tabs>
          <w:tab w:val="left" w:pos="708"/>
          <w:tab w:val="left" w:pos="3366"/>
        </w:tabs>
        <w:spacing w:line="100" w:lineRule="atLeast"/>
        <w:ind w:firstLine="709"/>
        <w:jc w:val="both"/>
        <w:rPr>
          <w:color w:val="FF0000"/>
          <w:shd w:val="clear" w:color="auto" w:fill="FFFFFF"/>
        </w:rPr>
      </w:pPr>
    </w:p>
    <w:p w:rsidR="005156DA" w:rsidRPr="007E53BC" w:rsidRDefault="005156DA" w:rsidP="002B3A3B">
      <w:pPr>
        <w:pStyle w:val="a8"/>
        <w:ind w:firstLine="567"/>
        <w:jc w:val="both"/>
        <w:rPr>
          <w:rFonts w:ascii="Times New Roman" w:hAnsi="Times New Roman"/>
          <w:sz w:val="28"/>
          <w:szCs w:val="28"/>
          <w:lang w:val="uk-UA"/>
        </w:rPr>
      </w:pPr>
      <w:r w:rsidRPr="007E53BC">
        <w:rPr>
          <w:rFonts w:ascii="Times New Roman" w:hAnsi="Times New Roman"/>
          <w:sz w:val="28"/>
          <w:szCs w:val="28"/>
          <w:lang w:val="uk-UA"/>
        </w:rPr>
        <w:t>За результатами діяльності галузей виробництва, місцевих органів виконавчої влади та органів місцевого самоврядування за 2018 рік район зайняв лідируючу позицію серед інших районів області, що свідчить про достатнє забезпечення збалансованого розвитку території, ефективного використання природних, людських та фінансових ресурсів.</w:t>
      </w:r>
    </w:p>
    <w:p w:rsidR="005156DA" w:rsidRPr="007E53BC" w:rsidRDefault="005156DA" w:rsidP="002B3A3B">
      <w:pPr>
        <w:pStyle w:val="a8"/>
        <w:ind w:firstLine="567"/>
        <w:jc w:val="both"/>
        <w:rPr>
          <w:rFonts w:ascii="Times New Roman" w:hAnsi="Times New Roman"/>
          <w:sz w:val="28"/>
          <w:szCs w:val="28"/>
          <w:lang w:val="uk-UA"/>
        </w:rPr>
      </w:pPr>
      <w:r w:rsidRPr="007E53BC">
        <w:rPr>
          <w:rFonts w:ascii="Times New Roman" w:hAnsi="Times New Roman"/>
          <w:sz w:val="28"/>
          <w:szCs w:val="28"/>
          <w:lang w:val="uk-UA"/>
        </w:rPr>
        <w:t>Аналізуючи підсумки роботи Кіровоградської районної державної адміністрації за звітний період в частині виконання делегованих їй районною радою повноважень слід зазначити, що незважаючи на певні результати в організації життєзабезпечення територіальних громад, сьогодні є необхідність продовжувати пошук шляхів подальшого посилення діяльності місцевих органів влади, структурних підрозділів районної державної адміністрації щодо реалізації державної політики в сфері соціального, культурного та економічного розвитку територій, поліпшення життєвого рівня населення району</w:t>
      </w:r>
      <w:r w:rsidRPr="006F7B35">
        <w:rPr>
          <w:rFonts w:ascii="Times New Roman" w:hAnsi="Times New Roman"/>
          <w:color w:val="FF0000"/>
          <w:sz w:val="28"/>
          <w:szCs w:val="28"/>
          <w:lang w:val="uk-UA"/>
        </w:rPr>
        <w:t xml:space="preserve"> </w:t>
      </w:r>
      <w:r w:rsidRPr="007E53BC">
        <w:rPr>
          <w:rFonts w:ascii="Times New Roman" w:hAnsi="Times New Roman"/>
          <w:sz w:val="28"/>
          <w:szCs w:val="28"/>
          <w:lang w:val="uk-UA"/>
        </w:rPr>
        <w:t>в умовах децентралізаційних процесів, які відбуваються в країні.</w:t>
      </w:r>
    </w:p>
    <w:p w:rsidR="005156DA" w:rsidRPr="007E53BC" w:rsidRDefault="005156DA" w:rsidP="002B3A3B">
      <w:pPr>
        <w:jc w:val="center"/>
        <w:rPr>
          <w:spacing w:val="-2"/>
          <w:u w:val="single"/>
        </w:rPr>
      </w:pPr>
    </w:p>
    <w:p w:rsidR="005156DA" w:rsidRPr="007E53BC" w:rsidRDefault="005156DA" w:rsidP="002B3A3B">
      <w:pPr>
        <w:jc w:val="center"/>
        <w:rPr>
          <w:spacing w:val="-2"/>
          <w:u w:val="single"/>
        </w:rPr>
      </w:pPr>
    </w:p>
    <w:p w:rsidR="005156DA" w:rsidRPr="007E53BC" w:rsidRDefault="005156DA" w:rsidP="002B3A3B">
      <w:pPr>
        <w:jc w:val="center"/>
        <w:rPr>
          <w:spacing w:val="-2"/>
          <w:u w:val="single"/>
        </w:rPr>
      </w:pPr>
      <w:r w:rsidRPr="007E53BC">
        <w:rPr>
          <w:spacing w:val="-2"/>
          <w:u w:val="single"/>
        </w:rPr>
        <w:t>_______________________________</w:t>
      </w:r>
    </w:p>
    <w:sectPr w:rsidR="005156DA" w:rsidRPr="007E53BC" w:rsidSect="00780765">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E2A" w:rsidRDefault="00991E2A" w:rsidP="00780765">
      <w:r>
        <w:separator/>
      </w:r>
    </w:p>
  </w:endnote>
  <w:endnote w:type="continuationSeparator" w:id="1">
    <w:p w:rsidR="00991E2A" w:rsidRDefault="00991E2A" w:rsidP="007807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E2A" w:rsidRDefault="00991E2A" w:rsidP="00780765">
      <w:r>
        <w:separator/>
      </w:r>
    </w:p>
  </w:footnote>
  <w:footnote w:type="continuationSeparator" w:id="1">
    <w:p w:rsidR="00991E2A" w:rsidRDefault="00991E2A" w:rsidP="00780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DA" w:rsidRDefault="00E34CB1">
    <w:pPr>
      <w:pStyle w:val="ab"/>
      <w:jc w:val="center"/>
    </w:pPr>
    <w:fldSimple w:instr=" PAGE   \* MERGEFORMAT ">
      <w:r w:rsidR="001E563E">
        <w:rPr>
          <w:noProof/>
        </w:rPr>
        <w:t>2</w:t>
      </w:r>
    </w:fldSimple>
  </w:p>
  <w:p w:rsidR="005156DA" w:rsidRDefault="005156D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130621EE"/>
    <w:lvl w:ilvl="0" w:tplc="0422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1BEFD79E"/>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EF1724C"/>
    <w:multiLevelType w:val="hybridMultilevel"/>
    <w:tmpl w:val="564C0A2A"/>
    <w:lvl w:ilvl="0" w:tplc="6C0EE16A">
      <w:numFmt w:val="bullet"/>
      <w:lvlText w:val="-"/>
      <w:lvlJc w:val="left"/>
      <w:pPr>
        <w:ind w:left="1140" w:hanging="360"/>
      </w:pPr>
      <w:rPr>
        <w:rFonts w:ascii="Times New Roman" w:eastAsia="Times New Roman" w:hAnsi="Times New Roman" w:hint="default"/>
      </w:rPr>
    </w:lvl>
    <w:lvl w:ilvl="1" w:tplc="04220003" w:tentative="1">
      <w:start w:val="1"/>
      <w:numFmt w:val="bullet"/>
      <w:lvlText w:val="o"/>
      <w:lvlJc w:val="left"/>
      <w:pPr>
        <w:ind w:left="1860" w:hanging="360"/>
      </w:pPr>
      <w:rPr>
        <w:rFonts w:ascii="Courier New" w:hAnsi="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nsid w:val="131676AE"/>
    <w:multiLevelType w:val="hybridMultilevel"/>
    <w:tmpl w:val="3B4C5108"/>
    <w:lvl w:ilvl="0" w:tplc="4E3A9F0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08B2A8E"/>
    <w:multiLevelType w:val="hybridMultilevel"/>
    <w:tmpl w:val="53D233D2"/>
    <w:lvl w:ilvl="0" w:tplc="E58252BC">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5">
    <w:nsid w:val="5AC2097B"/>
    <w:multiLevelType w:val="hybridMultilevel"/>
    <w:tmpl w:val="23D03534"/>
    <w:lvl w:ilvl="0" w:tplc="948C5A36">
      <w:numFmt w:val="bullet"/>
      <w:lvlText w:val="-"/>
      <w:lvlJc w:val="left"/>
      <w:pPr>
        <w:ind w:left="975" w:hanging="360"/>
      </w:pPr>
      <w:rPr>
        <w:rFonts w:ascii="Times New Roman" w:eastAsia="Times New Roman" w:hAnsi="Times New Roman" w:hint="default"/>
        <w:color w:val="auto"/>
      </w:rPr>
    </w:lvl>
    <w:lvl w:ilvl="1" w:tplc="04190003" w:tentative="1">
      <w:start w:val="1"/>
      <w:numFmt w:val="bullet"/>
      <w:lvlText w:val="o"/>
      <w:lvlJc w:val="left"/>
      <w:pPr>
        <w:ind w:left="1695" w:hanging="360"/>
      </w:pPr>
      <w:rPr>
        <w:rFonts w:ascii="Courier New" w:hAnsi="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6">
    <w:nsid w:val="5E8C7B24"/>
    <w:multiLevelType w:val="hybridMultilevel"/>
    <w:tmpl w:val="D91204EE"/>
    <w:lvl w:ilvl="0" w:tplc="A89AA532">
      <w:start w:val="3"/>
      <w:numFmt w:val="bullet"/>
      <w:lvlText w:val="-"/>
      <w:lvlJc w:val="left"/>
      <w:pPr>
        <w:ind w:left="1143" w:hanging="360"/>
      </w:pPr>
      <w:rPr>
        <w:rFonts w:ascii="Times New Roman" w:eastAsia="Times New Roman" w:hAnsi="Times New Roman" w:hint="default"/>
      </w:rPr>
    </w:lvl>
    <w:lvl w:ilvl="1" w:tplc="04220003" w:tentative="1">
      <w:start w:val="1"/>
      <w:numFmt w:val="bullet"/>
      <w:lvlText w:val="o"/>
      <w:lvlJc w:val="left"/>
      <w:pPr>
        <w:ind w:left="1863" w:hanging="360"/>
      </w:pPr>
      <w:rPr>
        <w:rFonts w:ascii="Courier New" w:hAnsi="Courier New" w:hint="default"/>
      </w:rPr>
    </w:lvl>
    <w:lvl w:ilvl="2" w:tplc="04220005" w:tentative="1">
      <w:start w:val="1"/>
      <w:numFmt w:val="bullet"/>
      <w:lvlText w:val=""/>
      <w:lvlJc w:val="left"/>
      <w:pPr>
        <w:ind w:left="2583" w:hanging="360"/>
      </w:pPr>
      <w:rPr>
        <w:rFonts w:ascii="Wingdings" w:hAnsi="Wingdings" w:hint="default"/>
      </w:rPr>
    </w:lvl>
    <w:lvl w:ilvl="3" w:tplc="04220001" w:tentative="1">
      <w:start w:val="1"/>
      <w:numFmt w:val="bullet"/>
      <w:lvlText w:val=""/>
      <w:lvlJc w:val="left"/>
      <w:pPr>
        <w:ind w:left="3303" w:hanging="360"/>
      </w:pPr>
      <w:rPr>
        <w:rFonts w:ascii="Symbol" w:hAnsi="Symbol" w:hint="default"/>
      </w:rPr>
    </w:lvl>
    <w:lvl w:ilvl="4" w:tplc="04220003" w:tentative="1">
      <w:start w:val="1"/>
      <w:numFmt w:val="bullet"/>
      <w:lvlText w:val="o"/>
      <w:lvlJc w:val="left"/>
      <w:pPr>
        <w:ind w:left="4023" w:hanging="360"/>
      </w:pPr>
      <w:rPr>
        <w:rFonts w:ascii="Courier New" w:hAnsi="Courier New" w:hint="default"/>
      </w:rPr>
    </w:lvl>
    <w:lvl w:ilvl="5" w:tplc="04220005" w:tentative="1">
      <w:start w:val="1"/>
      <w:numFmt w:val="bullet"/>
      <w:lvlText w:val=""/>
      <w:lvlJc w:val="left"/>
      <w:pPr>
        <w:ind w:left="4743" w:hanging="360"/>
      </w:pPr>
      <w:rPr>
        <w:rFonts w:ascii="Wingdings" w:hAnsi="Wingdings" w:hint="default"/>
      </w:rPr>
    </w:lvl>
    <w:lvl w:ilvl="6" w:tplc="04220001" w:tentative="1">
      <w:start w:val="1"/>
      <w:numFmt w:val="bullet"/>
      <w:lvlText w:val=""/>
      <w:lvlJc w:val="left"/>
      <w:pPr>
        <w:ind w:left="5463" w:hanging="360"/>
      </w:pPr>
      <w:rPr>
        <w:rFonts w:ascii="Symbol" w:hAnsi="Symbol" w:hint="default"/>
      </w:rPr>
    </w:lvl>
    <w:lvl w:ilvl="7" w:tplc="04220003" w:tentative="1">
      <w:start w:val="1"/>
      <w:numFmt w:val="bullet"/>
      <w:lvlText w:val="o"/>
      <w:lvlJc w:val="left"/>
      <w:pPr>
        <w:ind w:left="6183" w:hanging="360"/>
      </w:pPr>
      <w:rPr>
        <w:rFonts w:ascii="Courier New" w:hAnsi="Courier New" w:hint="default"/>
      </w:rPr>
    </w:lvl>
    <w:lvl w:ilvl="8" w:tplc="04220005" w:tentative="1">
      <w:start w:val="1"/>
      <w:numFmt w:val="bullet"/>
      <w:lvlText w:val=""/>
      <w:lvlJc w:val="left"/>
      <w:pPr>
        <w:ind w:left="6903" w:hanging="360"/>
      </w:pPr>
      <w:rPr>
        <w:rFonts w:ascii="Wingdings" w:hAnsi="Wingdings" w:hint="default"/>
      </w:rPr>
    </w:lvl>
  </w:abstractNum>
  <w:abstractNum w:abstractNumId="7">
    <w:nsid w:val="5FA218B2"/>
    <w:multiLevelType w:val="hybridMultilevel"/>
    <w:tmpl w:val="C0E21BE4"/>
    <w:lvl w:ilvl="0" w:tplc="A95222A6">
      <w:start w:val="23"/>
      <w:numFmt w:val="bullet"/>
      <w:lvlText w:val="-"/>
      <w:lvlJc w:val="left"/>
      <w:pPr>
        <w:ind w:left="999" w:hanging="360"/>
      </w:pPr>
      <w:rPr>
        <w:rFonts w:ascii="Times New Roman" w:eastAsia="Times New Roman" w:hAnsi="Times New Roman" w:hint="default"/>
        <w:sz w:val="28"/>
      </w:rPr>
    </w:lvl>
    <w:lvl w:ilvl="1" w:tplc="04190003" w:tentative="1">
      <w:start w:val="1"/>
      <w:numFmt w:val="bullet"/>
      <w:lvlText w:val="o"/>
      <w:lvlJc w:val="left"/>
      <w:pPr>
        <w:ind w:left="1719" w:hanging="360"/>
      </w:pPr>
      <w:rPr>
        <w:rFonts w:ascii="Courier New" w:hAnsi="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8">
    <w:nsid w:val="60F272E1"/>
    <w:multiLevelType w:val="hybridMultilevel"/>
    <w:tmpl w:val="5C360754"/>
    <w:lvl w:ilvl="0" w:tplc="362A43F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16A40FA"/>
    <w:multiLevelType w:val="hybridMultilevel"/>
    <w:tmpl w:val="BEC0540E"/>
    <w:lvl w:ilvl="0" w:tplc="908E038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nsid w:val="766F5B09"/>
    <w:multiLevelType w:val="hybridMultilevel"/>
    <w:tmpl w:val="33AA7C20"/>
    <w:lvl w:ilvl="0" w:tplc="DF2C279E">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10"/>
  </w:num>
  <w:num w:numId="3">
    <w:abstractNumId w:val="6"/>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9"/>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3A3B"/>
    <w:rsid w:val="0000364C"/>
    <w:rsid w:val="00017F55"/>
    <w:rsid w:val="00021AF4"/>
    <w:rsid w:val="00040B2E"/>
    <w:rsid w:val="00047C4D"/>
    <w:rsid w:val="00053D2B"/>
    <w:rsid w:val="00074929"/>
    <w:rsid w:val="000872EC"/>
    <w:rsid w:val="00094441"/>
    <w:rsid w:val="000F3A2B"/>
    <w:rsid w:val="001138AD"/>
    <w:rsid w:val="00157A9E"/>
    <w:rsid w:val="001632F8"/>
    <w:rsid w:val="001871DB"/>
    <w:rsid w:val="00191FDF"/>
    <w:rsid w:val="001C71A1"/>
    <w:rsid w:val="001E563E"/>
    <w:rsid w:val="002057A3"/>
    <w:rsid w:val="00224746"/>
    <w:rsid w:val="00251C35"/>
    <w:rsid w:val="002B3A3B"/>
    <w:rsid w:val="002C5EFF"/>
    <w:rsid w:val="003A33F9"/>
    <w:rsid w:val="003A486C"/>
    <w:rsid w:val="003B08F5"/>
    <w:rsid w:val="003C7520"/>
    <w:rsid w:val="003F40E7"/>
    <w:rsid w:val="003F5BF2"/>
    <w:rsid w:val="004045DD"/>
    <w:rsid w:val="00417F94"/>
    <w:rsid w:val="00424D5C"/>
    <w:rsid w:val="00442C05"/>
    <w:rsid w:val="00473BB2"/>
    <w:rsid w:val="004C01E8"/>
    <w:rsid w:val="004C7E41"/>
    <w:rsid w:val="00506C67"/>
    <w:rsid w:val="005156DA"/>
    <w:rsid w:val="00533233"/>
    <w:rsid w:val="00562B66"/>
    <w:rsid w:val="0056609A"/>
    <w:rsid w:val="00574532"/>
    <w:rsid w:val="005A2D8B"/>
    <w:rsid w:val="005A473E"/>
    <w:rsid w:val="005C4AFB"/>
    <w:rsid w:val="00604379"/>
    <w:rsid w:val="00612D08"/>
    <w:rsid w:val="0061694A"/>
    <w:rsid w:val="006169C4"/>
    <w:rsid w:val="00616D29"/>
    <w:rsid w:val="006225D3"/>
    <w:rsid w:val="00623BC9"/>
    <w:rsid w:val="00647EC6"/>
    <w:rsid w:val="00655EBC"/>
    <w:rsid w:val="00673BBF"/>
    <w:rsid w:val="00683E56"/>
    <w:rsid w:val="006A0834"/>
    <w:rsid w:val="006F7B35"/>
    <w:rsid w:val="00703CB6"/>
    <w:rsid w:val="00761475"/>
    <w:rsid w:val="00780765"/>
    <w:rsid w:val="00795601"/>
    <w:rsid w:val="007D0371"/>
    <w:rsid w:val="007E53BC"/>
    <w:rsid w:val="00836536"/>
    <w:rsid w:val="008807A8"/>
    <w:rsid w:val="00880FEA"/>
    <w:rsid w:val="008E3F89"/>
    <w:rsid w:val="008F3B19"/>
    <w:rsid w:val="00927228"/>
    <w:rsid w:val="00933BE8"/>
    <w:rsid w:val="00950355"/>
    <w:rsid w:val="00964663"/>
    <w:rsid w:val="00970E15"/>
    <w:rsid w:val="00970F43"/>
    <w:rsid w:val="0097103A"/>
    <w:rsid w:val="00991E2A"/>
    <w:rsid w:val="00994AD4"/>
    <w:rsid w:val="0099543A"/>
    <w:rsid w:val="009C58E4"/>
    <w:rsid w:val="009F150D"/>
    <w:rsid w:val="00A31E72"/>
    <w:rsid w:val="00A511B8"/>
    <w:rsid w:val="00A830BA"/>
    <w:rsid w:val="00A852C0"/>
    <w:rsid w:val="00AA5062"/>
    <w:rsid w:val="00AA6B55"/>
    <w:rsid w:val="00AB00B4"/>
    <w:rsid w:val="00AE78D3"/>
    <w:rsid w:val="00AF090B"/>
    <w:rsid w:val="00B248CA"/>
    <w:rsid w:val="00B30EB0"/>
    <w:rsid w:val="00B407D6"/>
    <w:rsid w:val="00B41682"/>
    <w:rsid w:val="00BB5F93"/>
    <w:rsid w:val="00BC03D2"/>
    <w:rsid w:val="00BE7414"/>
    <w:rsid w:val="00C1537A"/>
    <w:rsid w:val="00C24CBC"/>
    <w:rsid w:val="00C27A2B"/>
    <w:rsid w:val="00C375EA"/>
    <w:rsid w:val="00C40B9B"/>
    <w:rsid w:val="00C67BC7"/>
    <w:rsid w:val="00CB52AC"/>
    <w:rsid w:val="00D3756A"/>
    <w:rsid w:val="00D60909"/>
    <w:rsid w:val="00D636E3"/>
    <w:rsid w:val="00D65BCE"/>
    <w:rsid w:val="00D672C5"/>
    <w:rsid w:val="00D92DEE"/>
    <w:rsid w:val="00DA7A89"/>
    <w:rsid w:val="00DC7097"/>
    <w:rsid w:val="00DE331E"/>
    <w:rsid w:val="00E01937"/>
    <w:rsid w:val="00E104D6"/>
    <w:rsid w:val="00E34CB1"/>
    <w:rsid w:val="00E47963"/>
    <w:rsid w:val="00E7433F"/>
    <w:rsid w:val="00EA771A"/>
    <w:rsid w:val="00EB69A6"/>
    <w:rsid w:val="00EE1001"/>
    <w:rsid w:val="00EE1E1C"/>
    <w:rsid w:val="00EF17E7"/>
    <w:rsid w:val="00F265AE"/>
    <w:rsid w:val="00F3333E"/>
    <w:rsid w:val="00F706FA"/>
    <w:rsid w:val="00F80E13"/>
    <w:rsid w:val="00FC041A"/>
    <w:rsid w:val="00FC11FF"/>
    <w:rsid w:val="00FE1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A3B"/>
    <w:pPr>
      <w:widowControl w:val="0"/>
      <w:suppressAutoHyphens/>
    </w:pPr>
    <w:rPr>
      <w:rFonts w:cs="Mangal"/>
      <w:kern w:val="1"/>
      <w:sz w:val="24"/>
      <w:szCs w:val="24"/>
      <w:lang w:val="uk-UA" w:eastAsia="hi-IN" w:bidi="hi-IN"/>
    </w:rPr>
  </w:style>
  <w:style w:type="paragraph" w:styleId="3">
    <w:name w:val="heading 3"/>
    <w:basedOn w:val="a"/>
    <w:link w:val="30"/>
    <w:uiPriority w:val="99"/>
    <w:qFormat/>
    <w:rsid w:val="00F80E13"/>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80E13"/>
    <w:rPr>
      <w:rFonts w:cs="Times New Roman"/>
      <w:b/>
      <w:bCs/>
      <w:sz w:val="27"/>
      <w:szCs w:val="27"/>
    </w:rPr>
  </w:style>
  <w:style w:type="paragraph" w:styleId="a3">
    <w:name w:val="List Paragraph"/>
    <w:basedOn w:val="a"/>
    <w:uiPriority w:val="99"/>
    <w:qFormat/>
    <w:rsid w:val="00F80E13"/>
    <w:pPr>
      <w:ind w:left="720"/>
      <w:contextualSpacing/>
    </w:pPr>
  </w:style>
  <w:style w:type="paragraph" w:styleId="a4">
    <w:name w:val="Body Text"/>
    <w:basedOn w:val="a"/>
    <w:link w:val="a5"/>
    <w:uiPriority w:val="99"/>
    <w:rsid w:val="002B3A3B"/>
    <w:pPr>
      <w:spacing w:after="120"/>
    </w:pPr>
  </w:style>
  <w:style w:type="character" w:customStyle="1" w:styleId="a5">
    <w:name w:val="Основной текст Знак"/>
    <w:basedOn w:val="a0"/>
    <w:link w:val="a4"/>
    <w:uiPriority w:val="99"/>
    <w:locked/>
    <w:rsid w:val="002B3A3B"/>
    <w:rPr>
      <w:rFonts w:eastAsia="Times New Roman" w:cs="Mangal"/>
      <w:kern w:val="1"/>
      <w:sz w:val="24"/>
      <w:szCs w:val="24"/>
      <w:lang w:val="uk-UA" w:eastAsia="hi-IN" w:bidi="hi-IN"/>
    </w:rPr>
  </w:style>
  <w:style w:type="paragraph" w:customStyle="1" w:styleId="Standard">
    <w:name w:val="Standard"/>
    <w:uiPriority w:val="99"/>
    <w:rsid w:val="002B3A3B"/>
    <w:pPr>
      <w:suppressAutoHyphens/>
      <w:spacing w:after="200" w:line="276" w:lineRule="auto"/>
      <w:textAlignment w:val="baseline"/>
    </w:pPr>
    <w:rPr>
      <w:rFonts w:ascii="Calibri" w:hAnsi="Calibri" w:cs="Calibri"/>
      <w:kern w:val="1"/>
      <w:lang w:eastAsia="ar-SA"/>
    </w:rPr>
  </w:style>
  <w:style w:type="paragraph" w:styleId="a6">
    <w:name w:val="Normal (Web)"/>
    <w:basedOn w:val="a"/>
    <w:uiPriority w:val="99"/>
    <w:rsid w:val="002B3A3B"/>
    <w:pPr>
      <w:widowControl/>
      <w:suppressAutoHyphens w:val="0"/>
      <w:spacing w:before="100" w:after="100"/>
    </w:pPr>
    <w:rPr>
      <w:rFonts w:cs="Times New Roman"/>
      <w:kern w:val="0"/>
      <w:lang w:eastAsia="ar-SA" w:bidi="ar-SA"/>
    </w:rPr>
  </w:style>
  <w:style w:type="paragraph" w:customStyle="1" w:styleId="Style3">
    <w:name w:val="Style3"/>
    <w:basedOn w:val="a"/>
    <w:uiPriority w:val="99"/>
    <w:rsid w:val="002B3A3B"/>
    <w:pPr>
      <w:tabs>
        <w:tab w:val="left" w:pos="709"/>
      </w:tabs>
      <w:spacing w:line="100" w:lineRule="atLeast"/>
    </w:pPr>
    <w:rPr>
      <w:rFonts w:cs="Times New Roman"/>
      <w:color w:val="00000A"/>
    </w:rPr>
  </w:style>
  <w:style w:type="paragraph" w:customStyle="1" w:styleId="a7">
    <w:name w:val="Знак Знак Знак Знак"/>
    <w:basedOn w:val="a"/>
    <w:uiPriority w:val="99"/>
    <w:rsid w:val="002B3A3B"/>
    <w:pPr>
      <w:widowControl/>
      <w:suppressAutoHyphens w:val="0"/>
    </w:pPr>
    <w:rPr>
      <w:rFonts w:ascii="Verdana" w:hAnsi="Verdana" w:cs="Verdana"/>
      <w:kern w:val="0"/>
      <w:sz w:val="20"/>
      <w:szCs w:val="20"/>
      <w:lang w:val="en-US" w:eastAsia="en-US" w:bidi="ar-SA"/>
    </w:rPr>
  </w:style>
  <w:style w:type="paragraph" w:customStyle="1" w:styleId="1">
    <w:name w:val="Абзац списка1"/>
    <w:basedOn w:val="a"/>
    <w:uiPriority w:val="99"/>
    <w:rsid w:val="002B3A3B"/>
    <w:pPr>
      <w:widowControl/>
      <w:suppressAutoHyphens w:val="0"/>
      <w:ind w:left="720"/>
    </w:pPr>
    <w:rPr>
      <w:rFonts w:cs="Times New Roman"/>
      <w:kern w:val="0"/>
      <w:lang w:eastAsia="ru-RU" w:bidi="ar-SA"/>
    </w:rPr>
  </w:style>
  <w:style w:type="paragraph" w:customStyle="1" w:styleId="10">
    <w:name w:val="Знак1"/>
    <w:basedOn w:val="a"/>
    <w:uiPriority w:val="99"/>
    <w:rsid w:val="002B3A3B"/>
    <w:pPr>
      <w:widowControl/>
      <w:suppressAutoHyphens w:val="0"/>
    </w:pPr>
    <w:rPr>
      <w:rFonts w:ascii="Verdana" w:hAnsi="Verdana" w:cs="Verdana"/>
      <w:kern w:val="0"/>
      <w:sz w:val="20"/>
      <w:szCs w:val="20"/>
      <w:lang w:val="en-US" w:eastAsia="en-US" w:bidi="ar-SA"/>
    </w:rPr>
  </w:style>
  <w:style w:type="paragraph" w:styleId="a8">
    <w:name w:val="No Spacing"/>
    <w:uiPriority w:val="99"/>
    <w:qFormat/>
    <w:rsid w:val="002B3A3B"/>
    <w:rPr>
      <w:rFonts w:ascii="Calibri" w:hAnsi="Calibri"/>
      <w:lang w:eastAsia="en-US"/>
    </w:rPr>
  </w:style>
  <w:style w:type="paragraph" w:customStyle="1" w:styleId="11">
    <w:name w:val="1"/>
    <w:basedOn w:val="a"/>
    <w:uiPriority w:val="99"/>
    <w:rsid w:val="002B3A3B"/>
    <w:pPr>
      <w:widowControl/>
      <w:suppressAutoHyphens w:val="0"/>
    </w:pPr>
    <w:rPr>
      <w:rFonts w:ascii="Verdana" w:hAnsi="Verdana" w:cs="Verdana"/>
      <w:kern w:val="0"/>
      <w:sz w:val="20"/>
      <w:szCs w:val="20"/>
      <w:lang w:val="en-US" w:eastAsia="en-US" w:bidi="ar-SA"/>
    </w:rPr>
  </w:style>
  <w:style w:type="character" w:customStyle="1" w:styleId="FontStyle12">
    <w:name w:val="Font Style12"/>
    <w:uiPriority w:val="99"/>
    <w:rsid w:val="002B3A3B"/>
    <w:rPr>
      <w:rFonts w:ascii="Times New Roman" w:hAnsi="Times New Roman"/>
      <w:sz w:val="26"/>
    </w:rPr>
  </w:style>
  <w:style w:type="paragraph" w:customStyle="1" w:styleId="Style4">
    <w:name w:val="Style4"/>
    <w:basedOn w:val="a"/>
    <w:uiPriority w:val="99"/>
    <w:rsid w:val="002B3A3B"/>
    <w:pPr>
      <w:suppressAutoHyphens w:val="0"/>
      <w:autoSpaceDE w:val="0"/>
      <w:autoSpaceDN w:val="0"/>
      <w:adjustRightInd w:val="0"/>
      <w:spacing w:line="322" w:lineRule="exact"/>
      <w:ind w:firstLine="557"/>
      <w:jc w:val="both"/>
    </w:pPr>
    <w:rPr>
      <w:rFonts w:cs="Times New Roman"/>
      <w:kern w:val="0"/>
      <w:lang w:eastAsia="uk-UA" w:bidi="ar-SA"/>
    </w:rPr>
  </w:style>
  <w:style w:type="paragraph" w:customStyle="1" w:styleId="12">
    <w:name w:val="Без интервала1"/>
    <w:uiPriority w:val="99"/>
    <w:rsid w:val="00E01937"/>
    <w:rPr>
      <w:rFonts w:ascii="Calibri" w:hAnsi="Calibri"/>
      <w:lang w:val="uk-UA" w:eastAsia="en-US"/>
    </w:rPr>
  </w:style>
  <w:style w:type="paragraph" w:styleId="HTML">
    <w:name w:val="HTML Preformatted"/>
    <w:basedOn w:val="a"/>
    <w:link w:val="HTML0"/>
    <w:uiPriority w:val="99"/>
    <w:rsid w:val="00C37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kern w:val="0"/>
      <w:sz w:val="20"/>
      <w:szCs w:val="20"/>
      <w:lang w:val="ru-RU" w:eastAsia="ru-RU" w:bidi="ar-SA"/>
    </w:rPr>
  </w:style>
  <w:style w:type="character" w:customStyle="1" w:styleId="HTML0">
    <w:name w:val="Стандартный HTML Знак"/>
    <w:basedOn w:val="a0"/>
    <w:link w:val="HTML"/>
    <w:uiPriority w:val="99"/>
    <w:locked/>
    <w:rsid w:val="00C375EA"/>
    <w:rPr>
      <w:rFonts w:ascii="Courier New" w:hAnsi="Courier New" w:cs="Times New Roman"/>
    </w:rPr>
  </w:style>
  <w:style w:type="paragraph" w:customStyle="1" w:styleId="13">
    <w:name w:val="Обычный1"/>
    <w:uiPriority w:val="99"/>
    <w:rsid w:val="00C375EA"/>
    <w:rPr>
      <w:sz w:val="20"/>
      <w:szCs w:val="20"/>
    </w:rPr>
  </w:style>
  <w:style w:type="character" w:customStyle="1" w:styleId="2">
    <w:name w:val="Основной текст (2)_"/>
    <w:link w:val="21"/>
    <w:uiPriority w:val="99"/>
    <w:locked/>
    <w:rsid w:val="00604379"/>
    <w:rPr>
      <w:sz w:val="28"/>
      <w:shd w:val="clear" w:color="auto" w:fill="FFFFFF"/>
    </w:rPr>
  </w:style>
  <w:style w:type="paragraph" w:customStyle="1" w:styleId="21">
    <w:name w:val="Основной текст (2)1"/>
    <w:basedOn w:val="a"/>
    <w:link w:val="2"/>
    <w:uiPriority w:val="99"/>
    <w:rsid w:val="00604379"/>
    <w:pPr>
      <w:shd w:val="clear" w:color="auto" w:fill="FFFFFF"/>
      <w:suppressAutoHyphens w:val="0"/>
      <w:spacing w:line="317" w:lineRule="exact"/>
      <w:ind w:hanging="2060"/>
      <w:jc w:val="both"/>
    </w:pPr>
    <w:rPr>
      <w:rFonts w:cs="Times New Roman"/>
      <w:kern w:val="0"/>
      <w:sz w:val="28"/>
      <w:szCs w:val="20"/>
      <w:lang w:val="ru-RU" w:eastAsia="ru-RU" w:bidi="ar-SA"/>
    </w:rPr>
  </w:style>
  <w:style w:type="paragraph" w:styleId="20">
    <w:name w:val="Body Text 2"/>
    <w:basedOn w:val="a"/>
    <w:link w:val="22"/>
    <w:uiPriority w:val="99"/>
    <w:semiHidden/>
    <w:rsid w:val="00836536"/>
    <w:pPr>
      <w:spacing w:after="120" w:line="480" w:lineRule="auto"/>
    </w:pPr>
    <w:rPr>
      <w:szCs w:val="21"/>
    </w:rPr>
  </w:style>
  <w:style w:type="character" w:customStyle="1" w:styleId="22">
    <w:name w:val="Основной текст 2 Знак"/>
    <w:basedOn w:val="a0"/>
    <w:link w:val="20"/>
    <w:uiPriority w:val="99"/>
    <w:semiHidden/>
    <w:locked/>
    <w:rsid w:val="00836536"/>
    <w:rPr>
      <w:rFonts w:eastAsia="Times New Roman" w:cs="Mangal"/>
      <w:kern w:val="1"/>
      <w:sz w:val="21"/>
      <w:szCs w:val="21"/>
      <w:lang w:val="uk-UA" w:eastAsia="hi-IN" w:bidi="hi-IN"/>
    </w:rPr>
  </w:style>
  <w:style w:type="paragraph" w:styleId="a9">
    <w:name w:val="Body Text Indent"/>
    <w:basedOn w:val="a"/>
    <w:link w:val="aa"/>
    <w:uiPriority w:val="99"/>
    <w:semiHidden/>
    <w:rsid w:val="00836536"/>
    <w:pPr>
      <w:widowControl/>
      <w:suppressAutoHyphens w:val="0"/>
      <w:spacing w:after="120" w:line="276" w:lineRule="auto"/>
      <w:ind w:left="283"/>
    </w:pPr>
    <w:rPr>
      <w:rFonts w:ascii="Calibri" w:hAnsi="Calibri" w:cs="Times New Roman"/>
      <w:kern w:val="0"/>
      <w:sz w:val="22"/>
      <w:szCs w:val="22"/>
      <w:lang w:eastAsia="en-US" w:bidi="ar-SA"/>
    </w:rPr>
  </w:style>
  <w:style w:type="character" w:customStyle="1" w:styleId="aa">
    <w:name w:val="Основной текст с отступом Знак"/>
    <w:basedOn w:val="a0"/>
    <w:link w:val="a9"/>
    <w:uiPriority w:val="99"/>
    <w:semiHidden/>
    <w:locked/>
    <w:rsid w:val="00836536"/>
    <w:rPr>
      <w:rFonts w:ascii="Calibri" w:hAnsi="Calibri" w:cs="Times New Roman"/>
      <w:sz w:val="22"/>
      <w:szCs w:val="22"/>
      <w:lang w:val="uk-UA" w:eastAsia="en-US"/>
    </w:rPr>
  </w:style>
  <w:style w:type="paragraph" w:styleId="ab">
    <w:name w:val="header"/>
    <w:basedOn w:val="a"/>
    <w:link w:val="ac"/>
    <w:uiPriority w:val="99"/>
    <w:rsid w:val="00780765"/>
    <w:pPr>
      <w:tabs>
        <w:tab w:val="center" w:pos="4677"/>
        <w:tab w:val="right" w:pos="9355"/>
      </w:tabs>
    </w:pPr>
    <w:rPr>
      <w:szCs w:val="21"/>
    </w:rPr>
  </w:style>
  <w:style w:type="character" w:customStyle="1" w:styleId="ac">
    <w:name w:val="Верхний колонтитул Знак"/>
    <w:basedOn w:val="a0"/>
    <w:link w:val="ab"/>
    <w:uiPriority w:val="99"/>
    <w:locked/>
    <w:rsid w:val="00780765"/>
    <w:rPr>
      <w:rFonts w:eastAsia="Times New Roman" w:cs="Mangal"/>
      <w:kern w:val="1"/>
      <w:sz w:val="21"/>
      <w:szCs w:val="21"/>
      <w:lang w:val="uk-UA" w:eastAsia="hi-IN" w:bidi="hi-IN"/>
    </w:rPr>
  </w:style>
  <w:style w:type="paragraph" w:styleId="ad">
    <w:name w:val="footer"/>
    <w:basedOn w:val="a"/>
    <w:link w:val="ae"/>
    <w:uiPriority w:val="99"/>
    <w:semiHidden/>
    <w:rsid w:val="00780765"/>
    <w:pPr>
      <w:tabs>
        <w:tab w:val="center" w:pos="4677"/>
        <w:tab w:val="right" w:pos="9355"/>
      </w:tabs>
    </w:pPr>
    <w:rPr>
      <w:szCs w:val="21"/>
    </w:rPr>
  </w:style>
  <w:style w:type="character" w:customStyle="1" w:styleId="ae">
    <w:name w:val="Нижний колонтитул Знак"/>
    <w:basedOn w:val="a0"/>
    <w:link w:val="ad"/>
    <w:uiPriority w:val="99"/>
    <w:semiHidden/>
    <w:locked/>
    <w:rsid w:val="00780765"/>
    <w:rPr>
      <w:rFonts w:eastAsia="Times New Roman" w:cs="Mangal"/>
      <w:kern w:val="1"/>
      <w:sz w:val="21"/>
      <w:szCs w:val="21"/>
      <w:lang w:val="uk-UA"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6607</Words>
  <Characters>37660</Characters>
  <Application>Microsoft Office Word</Application>
  <DocSecurity>0</DocSecurity>
  <Lines>313</Lines>
  <Paragraphs>88</Paragraphs>
  <ScaleCrop>false</ScaleCrop>
  <Company/>
  <LinksUpToDate>false</LinksUpToDate>
  <CharactersWithSpaces>44179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HP4540s</dc:creator>
  <cp:lastModifiedBy>HP4540s</cp:lastModifiedBy>
  <cp:revision>2</cp:revision>
  <dcterms:created xsi:type="dcterms:W3CDTF">2019-05-03T10:07:00Z</dcterms:created>
  <dcterms:modified xsi:type="dcterms:W3CDTF">2019-05-03T10:07:00Z</dcterms:modified>
</cp:coreProperties>
</file>